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62D" w:rsidRPr="00670B56" w:rsidRDefault="0032262D" w:rsidP="0032262D">
      <w:pPr>
        <w:jc w:val="center"/>
        <w:rPr>
          <w:rFonts w:ascii="Arial" w:eastAsia="楷体" w:hAnsi="Arial"/>
          <w:b/>
          <w:sz w:val="48"/>
          <w:szCs w:val="48"/>
        </w:rPr>
      </w:pPr>
    </w:p>
    <w:p w:rsidR="00863CAF" w:rsidRDefault="00863CAF" w:rsidP="0032262D">
      <w:pPr>
        <w:jc w:val="center"/>
        <w:rPr>
          <w:rFonts w:ascii="Arial" w:eastAsia="楷体" w:hAnsi="Arial"/>
          <w:b/>
          <w:sz w:val="48"/>
          <w:szCs w:val="48"/>
        </w:rPr>
      </w:pPr>
      <w:bookmarkStart w:id="0" w:name="_Toc451356001"/>
      <w:r w:rsidRPr="00863CAF">
        <w:rPr>
          <w:rFonts w:ascii="Arial" w:eastAsia="楷体" w:hAnsi="Arial" w:hint="eastAsia"/>
          <w:b/>
          <w:sz w:val="48"/>
          <w:szCs w:val="48"/>
        </w:rPr>
        <w:t>上海工程技术大学</w:t>
      </w:r>
    </w:p>
    <w:p w:rsidR="00863CAF" w:rsidRDefault="00863CAF" w:rsidP="0032262D">
      <w:pPr>
        <w:jc w:val="center"/>
        <w:rPr>
          <w:rFonts w:ascii="Arial" w:eastAsia="楷体" w:hAnsi="Arial"/>
          <w:b/>
          <w:sz w:val="48"/>
          <w:szCs w:val="48"/>
        </w:rPr>
      </w:pPr>
      <w:r w:rsidRPr="00863CAF">
        <w:rPr>
          <w:rFonts w:ascii="Arial" w:eastAsia="楷体" w:hAnsi="Arial" w:hint="eastAsia"/>
          <w:b/>
          <w:sz w:val="48"/>
          <w:szCs w:val="48"/>
        </w:rPr>
        <w:t>消息中心平台建设项目</w:t>
      </w:r>
      <w:bookmarkEnd w:id="0"/>
    </w:p>
    <w:p w:rsidR="0032262D" w:rsidRPr="00670B56" w:rsidRDefault="0032262D" w:rsidP="0032262D">
      <w:pPr>
        <w:jc w:val="center"/>
        <w:rPr>
          <w:rFonts w:ascii="Arial" w:eastAsia="楷体" w:hAnsi="Arial"/>
          <w:b/>
          <w:sz w:val="84"/>
          <w:szCs w:val="84"/>
        </w:rPr>
      </w:pPr>
      <w:r w:rsidRPr="00670B56">
        <w:rPr>
          <w:rFonts w:ascii="Arial" w:eastAsia="楷体" w:hAnsi="Arial"/>
          <w:b/>
          <w:sz w:val="84"/>
          <w:szCs w:val="84"/>
        </w:rPr>
        <w:t>招标文件</w:t>
      </w:r>
    </w:p>
    <w:p w:rsidR="0032262D" w:rsidRPr="00670B56" w:rsidRDefault="0032262D" w:rsidP="0032262D">
      <w:pPr>
        <w:rPr>
          <w:rFonts w:ascii="Arial" w:eastAsia="楷体" w:hAnsi="Arial"/>
        </w:rPr>
      </w:pPr>
    </w:p>
    <w:p w:rsidR="0032262D" w:rsidRPr="00670B56" w:rsidRDefault="0032262D" w:rsidP="0032262D">
      <w:pPr>
        <w:rPr>
          <w:rFonts w:ascii="Arial" w:eastAsia="楷体" w:hAnsi="Arial"/>
        </w:rPr>
      </w:pPr>
    </w:p>
    <w:p w:rsidR="0032262D" w:rsidRPr="00670B56" w:rsidRDefault="0032262D" w:rsidP="0032262D">
      <w:pPr>
        <w:rPr>
          <w:rFonts w:ascii="Arial" w:eastAsia="楷体" w:hAnsi="Arial"/>
        </w:rPr>
      </w:pPr>
    </w:p>
    <w:p w:rsidR="0032262D" w:rsidRDefault="0032262D" w:rsidP="0032262D">
      <w:pPr>
        <w:spacing w:line="360" w:lineRule="auto"/>
        <w:jc w:val="center"/>
        <w:rPr>
          <w:rFonts w:ascii="Arial" w:eastAsia="楷体" w:hAnsi="Arial"/>
          <w:b/>
          <w:sz w:val="28"/>
          <w:szCs w:val="28"/>
        </w:rPr>
      </w:pPr>
    </w:p>
    <w:p w:rsidR="0032262D" w:rsidRDefault="0032262D" w:rsidP="0032262D">
      <w:pPr>
        <w:spacing w:line="360" w:lineRule="auto"/>
        <w:jc w:val="center"/>
        <w:rPr>
          <w:rFonts w:ascii="Arial" w:eastAsia="楷体" w:hAnsi="Arial"/>
          <w:b/>
          <w:sz w:val="28"/>
          <w:szCs w:val="28"/>
        </w:rPr>
      </w:pPr>
    </w:p>
    <w:p w:rsidR="0032262D" w:rsidRPr="00670B56" w:rsidRDefault="0032262D" w:rsidP="0032262D">
      <w:pPr>
        <w:spacing w:line="360" w:lineRule="auto"/>
        <w:jc w:val="center"/>
        <w:rPr>
          <w:rFonts w:ascii="Arial" w:eastAsia="楷体" w:hAnsi="Arial"/>
          <w:b/>
          <w:sz w:val="28"/>
          <w:szCs w:val="28"/>
        </w:rPr>
      </w:pPr>
    </w:p>
    <w:p w:rsidR="0032262D" w:rsidRPr="00670B56" w:rsidRDefault="0032262D" w:rsidP="0032262D">
      <w:pPr>
        <w:spacing w:line="360" w:lineRule="auto"/>
        <w:jc w:val="center"/>
        <w:rPr>
          <w:rFonts w:ascii="Arial" w:eastAsia="楷体" w:hAnsi="Arial"/>
          <w:b/>
          <w:sz w:val="28"/>
          <w:szCs w:val="28"/>
        </w:rPr>
      </w:pPr>
    </w:p>
    <w:p w:rsidR="0032262D" w:rsidRPr="00D404EA" w:rsidRDefault="0032262D" w:rsidP="0032262D">
      <w:pPr>
        <w:jc w:val="center"/>
        <w:rPr>
          <w:rFonts w:ascii="Arial" w:eastAsia="楷体" w:hAnsi="Arial"/>
          <w:b/>
          <w:sz w:val="48"/>
          <w:szCs w:val="48"/>
        </w:rPr>
      </w:pPr>
      <w:r w:rsidRPr="00D404EA">
        <w:rPr>
          <w:rFonts w:ascii="Arial" w:eastAsia="楷体" w:hAnsi="Arial"/>
          <w:b/>
          <w:sz w:val="48"/>
          <w:szCs w:val="48"/>
        </w:rPr>
        <w:t>项目名称：</w:t>
      </w:r>
      <w:r w:rsidR="00863CAF" w:rsidRPr="00863CAF">
        <w:rPr>
          <w:rFonts w:ascii="Arial" w:eastAsia="楷体" w:hAnsi="Arial" w:hint="eastAsia"/>
          <w:b/>
          <w:sz w:val="48"/>
          <w:szCs w:val="48"/>
        </w:rPr>
        <w:t>消息中心平台建设项目</w:t>
      </w:r>
    </w:p>
    <w:p w:rsidR="0032262D" w:rsidRPr="00E246FE" w:rsidRDefault="0032262D" w:rsidP="0032262D">
      <w:pPr>
        <w:jc w:val="center"/>
        <w:rPr>
          <w:rFonts w:ascii="Arial" w:eastAsia="楷体" w:hAnsi="Arial"/>
          <w:b/>
          <w:sz w:val="28"/>
          <w:szCs w:val="28"/>
        </w:rPr>
      </w:pPr>
    </w:p>
    <w:p w:rsidR="0032262D" w:rsidRPr="00E246FE" w:rsidRDefault="0032262D" w:rsidP="0032262D">
      <w:pPr>
        <w:jc w:val="center"/>
        <w:rPr>
          <w:rFonts w:ascii="Arial" w:eastAsia="楷体" w:hAnsi="Arial"/>
          <w:b/>
          <w:sz w:val="28"/>
          <w:szCs w:val="28"/>
        </w:rPr>
      </w:pPr>
    </w:p>
    <w:p w:rsidR="0032262D" w:rsidRDefault="0032262D" w:rsidP="0032262D">
      <w:pPr>
        <w:jc w:val="center"/>
        <w:rPr>
          <w:rFonts w:ascii="Arial" w:eastAsia="楷体" w:hAnsi="Arial"/>
          <w:b/>
          <w:sz w:val="48"/>
          <w:szCs w:val="48"/>
        </w:rPr>
      </w:pPr>
    </w:p>
    <w:p w:rsidR="0032262D" w:rsidRPr="0019462B" w:rsidRDefault="0032262D" w:rsidP="0032262D">
      <w:pPr>
        <w:jc w:val="center"/>
        <w:rPr>
          <w:rFonts w:ascii="Arial" w:eastAsia="楷体" w:hAnsi="Arial"/>
          <w:b/>
          <w:sz w:val="48"/>
          <w:szCs w:val="48"/>
        </w:rPr>
      </w:pPr>
    </w:p>
    <w:p w:rsidR="0032262D" w:rsidRPr="00670B56" w:rsidRDefault="0032262D" w:rsidP="0032262D">
      <w:pPr>
        <w:jc w:val="center"/>
        <w:rPr>
          <w:rFonts w:ascii="Arial" w:eastAsia="楷体" w:hAnsi="Arial"/>
          <w:b/>
          <w:sz w:val="28"/>
          <w:szCs w:val="28"/>
        </w:rPr>
      </w:pPr>
    </w:p>
    <w:p w:rsidR="0032262D" w:rsidRPr="00670B56" w:rsidRDefault="0032262D" w:rsidP="0032262D">
      <w:pPr>
        <w:jc w:val="center"/>
        <w:rPr>
          <w:rFonts w:ascii="Arial" w:eastAsia="楷体" w:hAnsi="Arial"/>
          <w:b/>
          <w:sz w:val="28"/>
          <w:szCs w:val="28"/>
        </w:rPr>
      </w:pPr>
    </w:p>
    <w:p w:rsidR="0032262D" w:rsidRPr="00670B56" w:rsidRDefault="0032262D" w:rsidP="0032262D">
      <w:pPr>
        <w:jc w:val="center"/>
        <w:rPr>
          <w:rFonts w:ascii="Arial" w:eastAsia="楷体" w:hAnsi="Arial"/>
          <w:b/>
          <w:sz w:val="48"/>
          <w:szCs w:val="48"/>
        </w:rPr>
      </w:pPr>
    </w:p>
    <w:p w:rsidR="0032262D" w:rsidRPr="000E5E61" w:rsidRDefault="0032262D" w:rsidP="0032262D">
      <w:pPr>
        <w:jc w:val="center"/>
        <w:rPr>
          <w:rFonts w:ascii="Arial" w:eastAsia="楷体" w:hAnsi="Arial"/>
          <w:b/>
          <w:sz w:val="30"/>
          <w:szCs w:val="30"/>
        </w:rPr>
      </w:pPr>
      <w:r w:rsidRPr="000E5E61">
        <w:rPr>
          <w:rFonts w:ascii="Arial" w:eastAsia="楷体" w:hAnsi="Arial"/>
          <w:b/>
          <w:sz w:val="30"/>
          <w:szCs w:val="30"/>
        </w:rPr>
        <w:t>招标方：上海工程技术大学资</w:t>
      </w:r>
      <w:r w:rsidRPr="000E5E61">
        <w:rPr>
          <w:rFonts w:ascii="Arial" w:eastAsia="楷体" w:hAnsi="Arial" w:hint="eastAsia"/>
          <w:b/>
          <w:sz w:val="30"/>
          <w:szCs w:val="30"/>
        </w:rPr>
        <w:t>实</w:t>
      </w:r>
      <w:r w:rsidRPr="000E5E61">
        <w:rPr>
          <w:rFonts w:ascii="Arial" w:eastAsia="楷体" w:hAnsi="Arial"/>
          <w:b/>
          <w:sz w:val="30"/>
          <w:szCs w:val="30"/>
        </w:rPr>
        <w:t>处</w:t>
      </w:r>
    </w:p>
    <w:p w:rsidR="0032262D" w:rsidRPr="000E5E61" w:rsidRDefault="0032262D" w:rsidP="0032262D">
      <w:pPr>
        <w:spacing w:line="360" w:lineRule="auto"/>
        <w:jc w:val="center"/>
        <w:rPr>
          <w:rFonts w:ascii="Arial" w:eastAsia="楷体" w:hAnsi="Arial"/>
          <w:b/>
          <w:sz w:val="30"/>
          <w:szCs w:val="30"/>
        </w:rPr>
      </w:pPr>
      <w:r w:rsidRPr="000E5E61">
        <w:rPr>
          <w:rFonts w:ascii="Arial" w:eastAsia="楷体" w:hAnsi="Arial"/>
          <w:b/>
          <w:sz w:val="30"/>
          <w:szCs w:val="30"/>
        </w:rPr>
        <w:t>201</w:t>
      </w:r>
      <w:r w:rsidR="001C6892">
        <w:rPr>
          <w:rFonts w:ascii="Arial" w:eastAsia="楷体" w:hAnsi="Arial" w:hint="eastAsia"/>
          <w:b/>
          <w:sz w:val="30"/>
          <w:szCs w:val="30"/>
        </w:rPr>
        <w:t>6</w:t>
      </w:r>
      <w:r w:rsidRPr="000E5E61">
        <w:rPr>
          <w:rFonts w:ascii="Arial" w:eastAsia="楷体" w:hAnsi="Arial"/>
          <w:b/>
          <w:sz w:val="30"/>
          <w:szCs w:val="30"/>
        </w:rPr>
        <w:t>年</w:t>
      </w:r>
      <w:r w:rsidR="00863CAF">
        <w:rPr>
          <w:rFonts w:ascii="Arial" w:eastAsia="楷体" w:hAnsi="Arial" w:hint="eastAsia"/>
          <w:b/>
          <w:sz w:val="30"/>
          <w:szCs w:val="30"/>
        </w:rPr>
        <w:t>1</w:t>
      </w:r>
      <w:r w:rsidR="0078047A">
        <w:rPr>
          <w:rFonts w:ascii="Arial" w:eastAsia="楷体" w:hAnsi="Arial" w:hint="eastAsia"/>
          <w:b/>
          <w:sz w:val="30"/>
          <w:szCs w:val="30"/>
        </w:rPr>
        <w:t>1</w:t>
      </w:r>
      <w:r w:rsidRPr="000E5E61">
        <w:rPr>
          <w:rFonts w:ascii="Arial" w:eastAsia="楷体" w:hAnsi="Arial"/>
          <w:b/>
          <w:sz w:val="30"/>
          <w:szCs w:val="30"/>
        </w:rPr>
        <w:t>月</w:t>
      </w:r>
      <w:r w:rsidR="0078146E">
        <w:rPr>
          <w:rFonts w:ascii="Arial" w:eastAsia="楷体" w:hAnsi="Arial" w:hint="eastAsia"/>
          <w:b/>
          <w:sz w:val="30"/>
          <w:szCs w:val="30"/>
        </w:rPr>
        <w:t>9</w:t>
      </w:r>
      <w:r w:rsidRPr="000E5E61">
        <w:rPr>
          <w:rFonts w:ascii="Arial" w:eastAsia="楷体" w:hAnsi="Arial"/>
          <w:b/>
          <w:sz w:val="30"/>
          <w:szCs w:val="30"/>
        </w:rPr>
        <w:t>日</w:t>
      </w:r>
    </w:p>
    <w:p w:rsidR="0032262D" w:rsidRPr="00670B56" w:rsidRDefault="0032262D" w:rsidP="0032262D">
      <w:pPr>
        <w:spacing w:line="360" w:lineRule="auto"/>
        <w:jc w:val="center"/>
        <w:rPr>
          <w:rFonts w:ascii="Arial" w:eastAsia="楷体" w:hAnsi="Arial" w:cs="宋体"/>
          <w:kern w:val="0"/>
          <w:sz w:val="18"/>
          <w:szCs w:val="18"/>
        </w:rPr>
      </w:pPr>
      <w:r w:rsidRPr="00670B56">
        <w:rPr>
          <w:rFonts w:ascii="Arial" w:eastAsia="楷体" w:hAnsi="Arial"/>
          <w:b/>
          <w:sz w:val="28"/>
          <w:szCs w:val="28"/>
        </w:rPr>
        <w:br w:type="page"/>
      </w:r>
      <w:r w:rsidRPr="00670B56">
        <w:rPr>
          <w:rFonts w:ascii="Arial" w:eastAsia="楷体" w:hAnsi="Arial" w:cs="宋体"/>
          <w:b/>
          <w:bCs/>
          <w:kern w:val="0"/>
          <w:sz w:val="32"/>
          <w:szCs w:val="32"/>
        </w:rPr>
        <w:lastRenderedPageBreak/>
        <w:t>招标文件</w:t>
      </w:r>
    </w:p>
    <w:p w:rsidR="0032262D" w:rsidRPr="004E40F7" w:rsidRDefault="0032262D" w:rsidP="0032262D">
      <w:pPr>
        <w:jc w:val="left"/>
        <w:rPr>
          <w:rFonts w:ascii="Arial" w:eastAsia="楷体" w:hAnsi="Arial" w:cs="宋体"/>
          <w:kern w:val="0"/>
          <w:sz w:val="30"/>
          <w:szCs w:val="30"/>
        </w:rPr>
      </w:pPr>
      <w:r w:rsidRPr="00670B56">
        <w:rPr>
          <w:rFonts w:ascii="Arial" w:eastAsia="楷体" w:hAnsi="Arial" w:cs="宋体"/>
          <w:kern w:val="0"/>
          <w:sz w:val="30"/>
          <w:szCs w:val="30"/>
        </w:rPr>
        <w:t>招标项目名称：</w:t>
      </w:r>
      <w:r w:rsidR="00863CAF" w:rsidRPr="00863CAF">
        <w:rPr>
          <w:rFonts w:ascii="Arial" w:eastAsia="楷体" w:hAnsi="Arial" w:cs="宋体" w:hint="eastAsia"/>
          <w:kern w:val="0"/>
          <w:sz w:val="30"/>
          <w:szCs w:val="30"/>
        </w:rPr>
        <w:t>消息中心平台建设项目</w:t>
      </w:r>
    </w:p>
    <w:p w:rsidR="0032262D" w:rsidRPr="00670B56" w:rsidRDefault="0032262D" w:rsidP="0032262D">
      <w:pPr>
        <w:rPr>
          <w:rFonts w:ascii="Arial" w:eastAsia="楷体" w:hAnsi="Arial" w:cs="宋体"/>
          <w:kern w:val="0"/>
          <w:sz w:val="30"/>
          <w:szCs w:val="30"/>
        </w:rPr>
      </w:pPr>
      <w:r w:rsidRPr="00670B56">
        <w:rPr>
          <w:rFonts w:ascii="Arial" w:eastAsia="楷体" w:hAnsi="Arial" w:cs="宋体"/>
          <w:kern w:val="0"/>
          <w:sz w:val="28"/>
          <w:szCs w:val="28"/>
        </w:rPr>
        <w:t>发标时间：</w:t>
      </w:r>
      <w:r w:rsidRPr="00670B56">
        <w:rPr>
          <w:rFonts w:ascii="Arial" w:eastAsia="楷体" w:hAnsi="Arial" w:cs="宋体"/>
          <w:kern w:val="0"/>
          <w:sz w:val="30"/>
          <w:szCs w:val="30"/>
        </w:rPr>
        <w:t>201</w:t>
      </w:r>
      <w:r w:rsidR="001C6892">
        <w:rPr>
          <w:rFonts w:ascii="Arial" w:eastAsia="楷体" w:hAnsi="Arial" w:cs="宋体" w:hint="eastAsia"/>
          <w:kern w:val="0"/>
          <w:sz w:val="30"/>
          <w:szCs w:val="30"/>
        </w:rPr>
        <w:t>6</w:t>
      </w:r>
      <w:r w:rsidRPr="00670B56">
        <w:rPr>
          <w:rFonts w:ascii="Arial" w:eastAsia="楷体" w:hAnsi="Arial" w:cs="宋体"/>
          <w:kern w:val="0"/>
          <w:sz w:val="30"/>
          <w:szCs w:val="30"/>
        </w:rPr>
        <w:t>年</w:t>
      </w:r>
      <w:r w:rsidR="0078047A">
        <w:rPr>
          <w:rFonts w:ascii="Arial" w:eastAsia="楷体" w:hAnsi="Arial" w:cs="宋体" w:hint="eastAsia"/>
          <w:kern w:val="0"/>
          <w:sz w:val="30"/>
          <w:szCs w:val="30"/>
        </w:rPr>
        <w:t>11</w:t>
      </w:r>
      <w:r w:rsidRPr="00670B56">
        <w:rPr>
          <w:rFonts w:ascii="Arial" w:eastAsia="楷体" w:hAnsi="Arial" w:cs="宋体"/>
          <w:kern w:val="0"/>
          <w:sz w:val="30"/>
          <w:szCs w:val="30"/>
        </w:rPr>
        <w:t>月</w:t>
      </w:r>
      <w:r w:rsidR="0078146E">
        <w:rPr>
          <w:rFonts w:ascii="Arial" w:eastAsia="楷体" w:hAnsi="Arial" w:cs="宋体" w:hint="eastAsia"/>
          <w:kern w:val="0"/>
          <w:sz w:val="30"/>
          <w:szCs w:val="30"/>
        </w:rPr>
        <w:t>9</w:t>
      </w:r>
      <w:r w:rsidRPr="00670B56">
        <w:rPr>
          <w:rFonts w:ascii="Arial" w:eastAsia="楷体" w:hAnsi="Arial" w:cs="宋体"/>
          <w:kern w:val="0"/>
          <w:sz w:val="30"/>
          <w:szCs w:val="30"/>
        </w:rPr>
        <w:t>日星期</w:t>
      </w:r>
      <w:r w:rsidR="0078146E">
        <w:rPr>
          <w:rFonts w:ascii="Arial" w:eastAsia="楷体" w:hAnsi="Arial" w:cs="宋体" w:hint="eastAsia"/>
          <w:kern w:val="0"/>
          <w:sz w:val="30"/>
          <w:szCs w:val="30"/>
        </w:rPr>
        <w:t>三</w:t>
      </w:r>
    </w:p>
    <w:p w:rsidR="0032262D" w:rsidRPr="00670B56" w:rsidRDefault="0032262D" w:rsidP="0032262D">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32262D" w:rsidRPr="00670B56" w:rsidRDefault="0032262D" w:rsidP="0032262D">
      <w:pPr>
        <w:rPr>
          <w:rFonts w:ascii="Arial" w:eastAsia="楷体" w:hAnsi="Arial" w:cs="宋体"/>
          <w:kern w:val="0"/>
          <w:sz w:val="28"/>
          <w:szCs w:val="28"/>
        </w:rPr>
      </w:pPr>
      <w:r w:rsidRPr="00670B56">
        <w:rPr>
          <w:rFonts w:ascii="Arial" w:eastAsia="楷体" w:hAnsi="Arial" w:cs="宋体"/>
          <w:kern w:val="0"/>
          <w:sz w:val="28"/>
          <w:szCs w:val="28"/>
        </w:rPr>
        <w:t xml:space="preserve">    </w:t>
      </w:r>
      <w:r w:rsidRPr="00670B56">
        <w:rPr>
          <w:rFonts w:ascii="Arial" w:eastAsia="楷体" w:hAnsi="Arial" w:cs="宋体"/>
          <w:kern w:val="0"/>
          <w:sz w:val="28"/>
          <w:szCs w:val="28"/>
        </w:rPr>
        <w:t>受用户委托和对采购项目的要求，本职能处室对</w:t>
      </w:r>
      <w:r w:rsidR="006B5FA3">
        <w:rPr>
          <w:rFonts w:ascii="Arial" w:eastAsia="楷体" w:hAnsi="Arial" w:cs="宋体" w:hint="eastAsia"/>
          <w:kern w:val="0"/>
          <w:sz w:val="28"/>
          <w:szCs w:val="28"/>
        </w:rPr>
        <w:t>上海工程技术大学</w:t>
      </w:r>
      <w:r w:rsidR="00E706A4" w:rsidRPr="00863CAF">
        <w:rPr>
          <w:rFonts w:ascii="Arial" w:eastAsia="楷体" w:hAnsi="Arial" w:cs="宋体" w:hint="eastAsia"/>
          <w:kern w:val="0"/>
          <w:sz w:val="30"/>
          <w:szCs w:val="30"/>
        </w:rPr>
        <w:t>消息中心平台建设项目</w:t>
      </w:r>
      <w:r w:rsidRPr="00670B56">
        <w:rPr>
          <w:rFonts w:ascii="Arial" w:eastAsia="楷体" w:hAnsi="Arial" w:cs="宋体"/>
          <w:kern w:val="0"/>
          <w:sz w:val="28"/>
          <w:szCs w:val="28"/>
        </w:rPr>
        <w:t>进行公开招标。具体技术要求见附件。</w:t>
      </w:r>
    </w:p>
    <w:p w:rsidR="0032262D" w:rsidRPr="00670B56" w:rsidRDefault="0032262D" w:rsidP="0032262D">
      <w:pPr>
        <w:widowControl/>
        <w:spacing w:line="360" w:lineRule="auto"/>
        <w:ind w:firstLine="560"/>
        <w:jc w:val="left"/>
        <w:rPr>
          <w:rFonts w:ascii="Arial" w:eastAsia="楷体" w:hAnsi="Arial" w:cs="宋体"/>
          <w:kern w:val="0"/>
          <w:sz w:val="28"/>
          <w:szCs w:val="28"/>
        </w:rPr>
      </w:pPr>
      <w:proofErr w:type="gramStart"/>
      <w:r w:rsidRPr="00670B56">
        <w:rPr>
          <w:rFonts w:ascii="Arial" w:eastAsia="楷体" w:hAnsi="Arial" w:cs="宋体"/>
          <w:kern w:val="0"/>
          <w:sz w:val="28"/>
          <w:szCs w:val="28"/>
        </w:rPr>
        <w:t>兹邀请</w:t>
      </w:r>
      <w:proofErr w:type="gramEnd"/>
      <w:r w:rsidRPr="00670B56">
        <w:rPr>
          <w:rFonts w:ascii="Arial" w:eastAsia="楷体" w:hAnsi="Arial" w:cs="宋体"/>
          <w:kern w:val="0"/>
          <w:sz w:val="28"/>
          <w:szCs w:val="28"/>
        </w:rPr>
        <w:t>合格投标人以密封标书的形式前来投标，标书一式二份，用单独的信封密封，并在信封上标明投标单位及投标项目名称，为确保标书的时效性和可行性，以专人送达为宜。</w:t>
      </w:r>
    </w:p>
    <w:p w:rsidR="0032262D" w:rsidRPr="00670B56" w:rsidRDefault="0032262D" w:rsidP="0032262D">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、投标截止时间：</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E706A4">
        <w:rPr>
          <w:rFonts w:ascii="Arial" w:eastAsia="楷体" w:hAnsi="Arial" w:cs="宋体" w:hint="eastAsia"/>
          <w:kern w:val="0"/>
          <w:sz w:val="28"/>
          <w:szCs w:val="28"/>
        </w:rPr>
        <w:t>11</w:t>
      </w:r>
      <w:r w:rsidRPr="00670B56">
        <w:rPr>
          <w:rFonts w:ascii="Arial" w:eastAsia="楷体" w:hAnsi="Arial" w:cs="宋体"/>
          <w:kern w:val="0"/>
          <w:sz w:val="28"/>
          <w:szCs w:val="28"/>
        </w:rPr>
        <w:t>月</w:t>
      </w:r>
      <w:r w:rsidR="0078146E">
        <w:rPr>
          <w:rFonts w:ascii="Arial" w:eastAsia="楷体" w:hAnsi="Arial" w:cs="宋体" w:hint="eastAsia"/>
          <w:kern w:val="0"/>
          <w:sz w:val="28"/>
          <w:szCs w:val="28"/>
        </w:rPr>
        <w:t>15</w:t>
      </w:r>
      <w:r w:rsidRPr="00670B56">
        <w:rPr>
          <w:rFonts w:ascii="Arial" w:eastAsia="楷体" w:hAnsi="Arial" w:cs="宋体"/>
          <w:kern w:val="0"/>
          <w:sz w:val="28"/>
          <w:szCs w:val="28"/>
        </w:rPr>
        <w:t>日</w:t>
      </w:r>
      <w:r w:rsidRPr="00670B56">
        <w:rPr>
          <w:rFonts w:ascii="Arial" w:eastAsia="楷体" w:hAnsi="Arial" w:cs="宋体"/>
          <w:kern w:val="0"/>
          <w:sz w:val="28"/>
          <w:szCs w:val="28"/>
        </w:rPr>
        <w:t>12</w:t>
      </w:r>
      <w:r w:rsidRPr="00670B56">
        <w:rPr>
          <w:rFonts w:ascii="Arial" w:eastAsia="楷体" w:hAnsi="Arial" w:cs="宋体"/>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E706A4">
        <w:rPr>
          <w:rFonts w:ascii="Arial" w:eastAsia="楷体" w:hAnsi="Arial" w:cs="宋体" w:hint="eastAsia"/>
          <w:kern w:val="0"/>
          <w:sz w:val="28"/>
          <w:szCs w:val="28"/>
        </w:rPr>
        <w:t>11</w:t>
      </w:r>
      <w:r w:rsidRPr="00670B56">
        <w:rPr>
          <w:rFonts w:ascii="Arial" w:eastAsia="楷体" w:hAnsi="Arial" w:cs="宋体"/>
          <w:kern w:val="0"/>
          <w:sz w:val="28"/>
          <w:szCs w:val="28"/>
        </w:rPr>
        <w:t>月</w:t>
      </w:r>
      <w:r w:rsidR="0078146E">
        <w:rPr>
          <w:rFonts w:ascii="Arial" w:eastAsia="楷体" w:hAnsi="Arial" w:cs="宋体" w:hint="eastAsia"/>
          <w:kern w:val="0"/>
          <w:sz w:val="28"/>
          <w:szCs w:val="28"/>
        </w:rPr>
        <w:t>下</w:t>
      </w:r>
      <w:r w:rsidRPr="00670B56">
        <w:rPr>
          <w:rFonts w:ascii="Arial" w:eastAsia="楷体" w:hAnsi="Arial" w:cs="宋体"/>
          <w:kern w:val="0"/>
          <w:sz w:val="28"/>
          <w:szCs w:val="28"/>
        </w:rPr>
        <w:t>旬，采取公开、评标，地点：</w:t>
      </w:r>
      <w:proofErr w:type="gramStart"/>
      <w:r w:rsidRPr="00670B56">
        <w:rPr>
          <w:rFonts w:ascii="Arial" w:eastAsia="楷体" w:hAnsi="Arial" w:cs="宋体"/>
          <w:kern w:val="0"/>
          <w:sz w:val="28"/>
          <w:szCs w:val="28"/>
        </w:rPr>
        <w:t>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4</w:t>
      </w:r>
      <w:r w:rsidRPr="00670B56">
        <w:rPr>
          <w:rFonts w:ascii="Arial" w:eastAsia="楷体" w:hAnsi="Arial" w:cs="宋体"/>
          <w:kern w:val="0"/>
          <w:sz w:val="28"/>
          <w:szCs w:val="28"/>
        </w:rPr>
        <w:t>、</w:t>
      </w:r>
      <w:r w:rsidRPr="00670B56">
        <w:rPr>
          <w:rFonts w:ascii="Arial" w:eastAsia="楷体" w:hAnsi="Arial"/>
          <w:kern w:val="0"/>
          <w:sz w:val="14"/>
          <w:szCs w:val="14"/>
        </w:rPr>
        <w:t xml:space="preserve"> </w:t>
      </w:r>
      <w:r w:rsidRPr="00670B56">
        <w:rPr>
          <w:rFonts w:ascii="Arial" w:eastAsia="楷体" w:hAnsi="Arial" w:cs="宋体"/>
          <w:kern w:val="0"/>
          <w:sz w:val="28"/>
          <w:szCs w:val="28"/>
        </w:rPr>
        <w:t>开、评标结果</w:t>
      </w:r>
      <w:proofErr w:type="gramStart"/>
      <w:r w:rsidRPr="00670B56">
        <w:rPr>
          <w:rFonts w:ascii="Arial" w:eastAsia="楷体" w:hAnsi="Arial" w:cs="宋体"/>
          <w:kern w:val="0"/>
          <w:sz w:val="28"/>
          <w:szCs w:val="28"/>
        </w:rPr>
        <w:t>由资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具体人员通知投标单位。</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w:t>
      </w:r>
      <w:r w:rsidR="001C6892">
        <w:rPr>
          <w:rFonts w:ascii="Arial" w:eastAsia="楷体" w:hAnsi="Arial" w:cs="宋体" w:hint="eastAsia"/>
          <w:kern w:val="0"/>
          <w:sz w:val="28"/>
          <w:szCs w:val="28"/>
        </w:rPr>
        <w:t>6</w:t>
      </w:r>
      <w:r w:rsidRPr="00670B56">
        <w:rPr>
          <w:rFonts w:ascii="Arial" w:eastAsia="楷体" w:hAnsi="Arial" w:cs="宋体"/>
          <w:kern w:val="0"/>
          <w:sz w:val="28"/>
          <w:szCs w:val="28"/>
        </w:rPr>
        <w:t>年</w:t>
      </w:r>
      <w:r w:rsidR="00E706A4">
        <w:rPr>
          <w:rFonts w:ascii="Arial" w:eastAsia="楷体" w:hAnsi="Arial" w:cs="宋体" w:hint="eastAsia"/>
          <w:kern w:val="0"/>
          <w:sz w:val="28"/>
          <w:szCs w:val="28"/>
        </w:rPr>
        <w:t>11</w:t>
      </w:r>
      <w:r w:rsidRPr="00670B56">
        <w:rPr>
          <w:rFonts w:ascii="Arial" w:eastAsia="楷体" w:hAnsi="Arial" w:cs="宋体"/>
          <w:kern w:val="0"/>
          <w:sz w:val="28"/>
          <w:szCs w:val="28"/>
        </w:rPr>
        <w:t>月</w:t>
      </w:r>
      <w:r w:rsidR="0078047A">
        <w:rPr>
          <w:rFonts w:ascii="Arial" w:eastAsia="楷体" w:hAnsi="Arial" w:cs="宋体" w:hint="eastAsia"/>
          <w:kern w:val="0"/>
          <w:sz w:val="28"/>
          <w:szCs w:val="28"/>
        </w:rPr>
        <w:t>1</w:t>
      </w:r>
      <w:r w:rsidR="0078146E">
        <w:rPr>
          <w:rFonts w:ascii="Arial" w:eastAsia="楷体" w:hAnsi="Arial" w:cs="宋体" w:hint="eastAsia"/>
          <w:kern w:val="0"/>
          <w:sz w:val="28"/>
          <w:szCs w:val="28"/>
        </w:rPr>
        <w:t>5</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p>
    <w:p w:rsidR="0032262D" w:rsidRPr="00670B56" w:rsidRDefault="0032262D" w:rsidP="0032262D">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32262D" w:rsidRPr="00670B56" w:rsidRDefault="0032262D" w:rsidP="0032262D">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7</w:t>
      </w:r>
      <w:r w:rsidRPr="00670B56">
        <w:rPr>
          <w:rFonts w:ascii="Arial" w:eastAsia="楷体" w:hAnsi="Arial" w:cs="宋体"/>
          <w:kern w:val="0"/>
          <w:sz w:val="28"/>
          <w:szCs w:val="28"/>
        </w:rPr>
        <w:t>、联系人：高</w:t>
      </w:r>
      <w:r w:rsidRPr="00670B56">
        <w:rPr>
          <w:rFonts w:ascii="Arial" w:eastAsia="楷体" w:hAnsi="Arial" w:cs="宋体"/>
          <w:kern w:val="0"/>
          <w:sz w:val="28"/>
          <w:szCs w:val="28"/>
        </w:rPr>
        <w:t xml:space="preserve"> </w:t>
      </w:r>
      <w:r w:rsidRPr="00670B56">
        <w:rPr>
          <w:rFonts w:ascii="Arial" w:eastAsia="楷体" w:hAnsi="Arial" w:cs="宋体"/>
          <w:kern w:val="0"/>
          <w:sz w:val="28"/>
          <w:szCs w:val="28"/>
        </w:rPr>
        <w:t>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A77874" w:rsidRPr="002508C6" w:rsidRDefault="00A77874" w:rsidP="00A77874">
      <w:pPr>
        <w:widowControl/>
        <w:spacing w:line="360" w:lineRule="auto"/>
        <w:jc w:val="center"/>
        <w:rPr>
          <w:rFonts w:ascii="Arial" w:eastAsia="楷体" w:hAnsi="Arial" w:cs="宋体"/>
          <w:b/>
          <w:kern w:val="0"/>
          <w:sz w:val="44"/>
          <w:szCs w:val="28"/>
        </w:rPr>
      </w:pPr>
      <w:bookmarkStart w:id="1" w:name="OLE_LINK3"/>
      <w:bookmarkStart w:id="2" w:name="OLE_LINK4"/>
      <w:r w:rsidRPr="002508C6">
        <w:rPr>
          <w:rFonts w:ascii="Arial" w:eastAsia="楷体" w:hAnsi="Arial" w:cs="宋体" w:hint="eastAsia"/>
          <w:b/>
          <w:kern w:val="0"/>
          <w:sz w:val="44"/>
          <w:szCs w:val="28"/>
        </w:rPr>
        <w:lastRenderedPageBreak/>
        <w:t>第一部分</w:t>
      </w:r>
      <w:r w:rsidRPr="002508C6">
        <w:rPr>
          <w:rFonts w:ascii="Arial" w:eastAsia="楷体" w:hAnsi="Arial" w:cs="宋体" w:hint="eastAsia"/>
          <w:b/>
          <w:kern w:val="0"/>
          <w:sz w:val="44"/>
          <w:szCs w:val="28"/>
        </w:rPr>
        <w:t xml:space="preserve">  </w:t>
      </w:r>
      <w:r w:rsidRPr="002508C6">
        <w:rPr>
          <w:rFonts w:ascii="Arial" w:eastAsia="楷体" w:hAnsi="Arial" w:cs="宋体"/>
          <w:b/>
          <w:kern w:val="0"/>
          <w:sz w:val="44"/>
          <w:szCs w:val="28"/>
        </w:rPr>
        <w:t>招标要求</w:t>
      </w:r>
    </w:p>
    <w:bookmarkEnd w:id="1"/>
    <w:bookmarkEnd w:id="2"/>
    <w:p w:rsidR="00927298" w:rsidRDefault="00927298" w:rsidP="00EF1595">
      <w:pPr>
        <w:widowControl/>
        <w:spacing w:before="100" w:beforeAutospacing="1" w:after="100" w:afterAutospacing="1" w:line="360" w:lineRule="atLeast"/>
        <w:jc w:val="left"/>
        <w:rPr>
          <w:rFonts w:ascii="宋体" w:eastAsia="宋体" w:hAnsi="宋体" w:cs="MS Shell Dlg"/>
          <w:b/>
          <w:bCs/>
          <w:color w:val="000000"/>
          <w:kern w:val="0"/>
          <w:sz w:val="22"/>
          <w:szCs w:val="21"/>
        </w:rPr>
      </w:pPr>
      <w:r w:rsidRPr="00D43664">
        <w:rPr>
          <w:rFonts w:ascii="Times New Roman" w:eastAsia="宋体" w:hAnsi="Times New Roman" w:cs="MS Shell Dlg" w:hint="eastAsia"/>
          <w:b/>
          <w:bCs/>
          <w:color w:val="000000"/>
          <w:kern w:val="0"/>
          <w:sz w:val="22"/>
          <w:szCs w:val="21"/>
        </w:rPr>
        <w:t>一、招标内容要求</w:t>
      </w:r>
    </w:p>
    <w:p w:rsidR="00993922" w:rsidRPr="004C000D" w:rsidRDefault="004E5C5A" w:rsidP="004C000D">
      <w:pPr>
        <w:widowControl/>
        <w:spacing w:line="360" w:lineRule="auto"/>
        <w:ind w:firstLineChars="200" w:firstLine="480"/>
        <w:jc w:val="left"/>
        <w:rPr>
          <w:rFonts w:ascii="宋体" w:eastAsia="宋体" w:hAnsi="宋体" w:cs="Arial"/>
          <w:color w:val="000000"/>
          <w:kern w:val="0"/>
          <w:sz w:val="24"/>
          <w:szCs w:val="24"/>
        </w:rPr>
      </w:pPr>
      <w:r w:rsidRPr="004C000D">
        <w:rPr>
          <w:rFonts w:hint="eastAsia"/>
          <w:sz w:val="24"/>
          <w:szCs w:val="24"/>
        </w:rPr>
        <w:t>随着信息化的日益发展，学校内部的沟通交流也日益重要，而今多种通讯手段并存的情况下，学校需要建立统一的消息中心平台，统一管理各种通讯方式，将各种通信手段有效地整合到一起，</w:t>
      </w:r>
      <w:r w:rsidRPr="004C000D">
        <w:rPr>
          <w:rFonts w:ascii="幼圆" w:hint="eastAsia"/>
          <w:sz w:val="24"/>
          <w:szCs w:val="24"/>
        </w:rPr>
        <w:t>实现消息中心</w:t>
      </w:r>
      <w:proofErr w:type="gramStart"/>
      <w:r w:rsidRPr="004C000D">
        <w:rPr>
          <w:rFonts w:ascii="幼圆" w:hint="eastAsia"/>
          <w:sz w:val="24"/>
          <w:szCs w:val="24"/>
        </w:rPr>
        <w:t>平台</w:t>
      </w:r>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移动</w:t>
      </w:r>
      <w:r w:rsidRPr="004C000D">
        <w:rPr>
          <w:rFonts w:ascii="幼圆" w:hint="eastAsia"/>
          <w:sz w:val="24"/>
          <w:szCs w:val="24"/>
        </w:rPr>
        <w:t>APP</w:t>
      </w:r>
      <w:r w:rsidRPr="004C000D">
        <w:rPr>
          <w:rFonts w:ascii="幼圆" w:hint="eastAsia"/>
          <w:sz w:val="24"/>
          <w:szCs w:val="24"/>
        </w:rPr>
        <w:t>等通道对接，完成与学校共享数据库、各业务系统的集成（如统一身份认证、</w:t>
      </w:r>
      <w:r w:rsidRPr="004C000D">
        <w:rPr>
          <w:rFonts w:ascii="幼圆" w:hint="eastAsia"/>
          <w:sz w:val="24"/>
          <w:szCs w:val="24"/>
        </w:rPr>
        <w:t>OA</w:t>
      </w:r>
      <w:r w:rsidRPr="004C000D">
        <w:rPr>
          <w:rFonts w:ascii="幼圆" w:hint="eastAsia"/>
          <w:sz w:val="24"/>
          <w:szCs w:val="24"/>
        </w:rPr>
        <w:t>等）的对接，实现面向个人的统一</w:t>
      </w:r>
      <w:r w:rsidRPr="004C000D">
        <w:rPr>
          <w:rFonts w:ascii="幼圆"/>
          <w:sz w:val="24"/>
          <w:szCs w:val="24"/>
        </w:rPr>
        <w:t>的</w:t>
      </w:r>
      <w:r w:rsidRPr="004C000D">
        <w:rPr>
          <w:rFonts w:ascii="幼圆" w:hint="eastAsia"/>
          <w:sz w:val="24"/>
          <w:szCs w:val="24"/>
        </w:rPr>
        <w:t>信息服务，实现通过消息中心平台推送消息到</w:t>
      </w:r>
      <w:proofErr w:type="gramStart"/>
      <w:r w:rsidRPr="004C000D">
        <w:rPr>
          <w:rFonts w:ascii="幼圆" w:hint="eastAsia"/>
          <w:sz w:val="24"/>
          <w:szCs w:val="24"/>
        </w:rPr>
        <w:t>用户</w:t>
      </w:r>
      <w:r w:rsidR="001F7B01">
        <w:rPr>
          <w:rFonts w:ascii="幼圆" w:hint="eastAsia"/>
          <w:sz w:val="24"/>
          <w:szCs w:val="24"/>
        </w:rPr>
        <w:t>微信和</w:t>
      </w:r>
      <w:proofErr w:type="gramEnd"/>
      <w:r w:rsidRPr="004C000D">
        <w:rPr>
          <w:rFonts w:ascii="幼圆" w:hint="eastAsia"/>
          <w:sz w:val="24"/>
          <w:szCs w:val="24"/>
        </w:rPr>
        <w:t>移动</w:t>
      </w:r>
      <w:r w:rsidRPr="004C000D">
        <w:rPr>
          <w:rFonts w:ascii="幼圆" w:hint="eastAsia"/>
          <w:sz w:val="24"/>
          <w:szCs w:val="24"/>
        </w:rPr>
        <w:t>APP</w:t>
      </w:r>
      <w:r w:rsidRPr="004C000D">
        <w:rPr>
          <w:rFonts w:ascii="幼圆" w:hint="eastAsia"/>
          <w:sz w:val="24"/>
          <w:szCs w:val="24"/>
        </w:rPr>
        <w:t>进行消息提醒。</w:t>
      </w:r>
      <w:r w:rsidR="008A4317" w:rsidRPr="004C000D">
        <w:rPr>
          <w:rFonts w:hint="eastAsia"/>
          <w:sz w:val="24"/>
          <w:szCs w:val="24"/>
        </w:rPr>
        <w:t>为</w:t>
      </w:r>
      <w:r w:rsidR="008A4317" w:rsidRPr="004C000D">
        <w:rPr>
          <w:sz w:val="24"/>
          <w:szCs w:val="24"/>
        </w:rPr>
        <w:t>学校</w:t>
      </w:r>
      <w:r w:rsidR="008A4317" w:rsidRPr="004C000D">
        <w:rPr>
          <w:rFonts w:hint="eastAsia"/>
          <w:sz w:val="24"/>
          <w:szCs w:val="24"/>
        </w:rPr>
        <w:t>带来高效的协同办公方式及统一的通信方式，实现</w:t>
      </w:r>
      <w:r w:rsidR="008A4317" w:rsidRPr="004C000D">
        <w:rPr>
          <w:rFonts w:ascii="幼圆" w:hint="eastAsia"/>
          <w:sz w:val="24"/>
          <w:szCs w:val="24"/>
        </w:rPr>
        <w:t>业务系统、</w:t>
      </w:r>
      <w:proofErr w:type="gramStart"/>
      <w:r w:rsidR="001F7B01">
        <w:rPr>
          <w:rFonts w:ascii="幼圆" w:hint="eastAsia"/>
          <w:sz w:val="24"/>
          <w:szCs w:val="24"/>
        </w:rPr>
        <w:t>微信企业</w:t>
      </w:r>
      <w:proofErr w:type="gramEnd"/>
      <w:r w:rsidR="001F7B01">
        <w:rPr>
          <w:rFonts w:ascii="幼圆" w:hint="eastAsia"/>
          <w:sz w:val="24"/>
          <w:szCs w:val="24"/>
        </w:rPr>
        <w:t>号</w:t>
      </w:r>
      <w:r w:rsidR="008A4317" w:rsidRPr="004C000D">
        <w:rPr>
          <w:rFonts w:ascii="幼圆" w:hint="eastAsia"/>
          <w:sz w:val="24"/>
          <w:szCs w:val="24"/>
        </w:rPr>
        <w:t>、</w:t>
      </w:r>
      <w:r w:rsidR="008A4317" w:rsidRPr="004C000D">
        <w:rPr>
          <w:rFonts w:ascii="幼圆"/>
          <w:sz w:val="24"/>
          <w:szCs w:val="24"/>
        </w:rPr>
        <w:t>移动</w:t>
      </w:r>
      <w:r w:rsidR="008A4317" w:rsidRPr="004C000D">
        <w:rPr>
          <w:rFonts w:ascii="幼圆"/>
          <w:sz w:val="24"/>
          <w:szCs w:val="24"/>
        </w:rPr>
        <w:t>APP</w:t>
      </w:r>
      <w:r w:rsidR="008A4317" w:rsidRPr="004C000D">
        <w:rPr>
          <w:rFonts w:ascii="幼圆" w:hint="eastAsia"/>
          <w:sz w:val="24"/>
          <w:szCs w:val="24"/>
        </w:rPr>
        <w:t>等多种通讯手段的融合，</w:t>
      </w:r>
      <w:r w:rsidR="008A4317" w:rsidRPr="004C000D">
        <w:rPr>
          <w:rFonts w:hint="eastAsia"/>
          <w:sz w:val="24"/>
          <w:szCs w:val="24"/>
        </w:rPr>
        <w:t>并且需要通过消息中心平台及时推送一些重要信息给在校师生，如进行选课、上课、考试、图书借阅、</w:t>
      </w:r>
      <w:proofErr w:type="gramStart"/>
      <w:r w:rsidR="008A4317" w:rsidRPr="004C000D">
        <w:rPr>
          <w:rFonts w:hint="eastAsia"/>
          <w:sz w:val="24"/>
          <w:szCs w:val="24"/>
        </w:rPr>
        <w:t>一</w:t>
      </w:r>
      <w:proofErr w:type="gramEnd"/>
      <w:r w:rsidR="008A4317" w:rsidRPr="004C000D">
        <w:rPr>
          <w:rFonts w:hint="eastAsia"/>
          <w:sz w:val="24"/>
          <w:szCs w:val="24"/>
        </w:rPr>
        <w:t>卡通余额等消息提醒</w:t>
      </w:r>
      <w:r w:rsidR="003D716C" w:rsidRPr="004C000D">
        <w:rPr>
          <w:rFonts w:hint="eastAsia"/>
          <w:sz w:val="24"/>
          <w:szCs w:val="24"/>
        </w:rPr>
        <w:t>。</w:t>
      </w:r>
      <w:r w:rsidR="008A4317" w:rsidRPr="004C000D">
        <w:rPr>
          <w:rFonts w:ascii="宋体" w:eastAsia="宋体" w:hAnsi="宋体" w:cs="Arial"/>
          <w:color w:val="000000"/>
          <w:kern w:val="0"/>
          <w:sz w:val="24"/>
          <w:szCs w:val="24"/>
        </w:rPr>
        <w:t xml:space="preserve"> </w:t>
      </w:r>
    </w:p>
    <w:p w:rsidR="003D716C" w:rsidRPr="004C000D" w:rsidRDefault="003D716C" w:rsidP="004C000D">
      <w:pPr>
        <w:pStyle w:val="2"/>
        <w:tabs>
          <w:tab w:val="clear" w:pos="735"/>
        </w:tabs>
        <w:ind w:right="210" w:firstLineChars="176" w:firstLine="424"/>
        <w:rPr>
          <w:rFonts w:asciiTheme="minorEastAsia" w:eastAsiaTheme="minorEastAsia" w:hAnsiTheme="minorEastAsia"/>
          <w:b/>
          <w:sz w:val="24"/>
          <w:szCs w:val="24"/>
        </w:rPr>
      </w:pPr>
      <w:bookmarkStart w:id="3" w:name="_Toc451356007"/>
      <w:proofErr w:type="spellStart"/>
      <w:r w:rsidRPr="004C000D">
        <w:rPr>
          <w:rFonts w:asciiTheme="minorEastAsia" w:eastAsiaTheme="minorEastAsia" w:hAnsiTheme="minorEastAsia" w:hint="eastAsia"/>
          <w:b/>
          <w:sz w:val="24"/>
          <w:szCs w:val="24"/>
        </w:rPr>
        <w:t>消息发布管理</w:t>
      </w:r>
      <w:bookmarkEnd w:id="3"/>
      <w:proofErr w:type="spellEnd"/>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4" w:name="_Toc451356008"/>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1</w:t>
      </w:r>
      <w:r w:rsidRPr="004C000D">
        <w:rPr>
          <w:rFonts w:ascii="幼圆" w:eastAsiaTheme="minorEastAsia" w:hAnsiTheme="minorHAnsi" w:cstheme="minorBidi" w:hint="eastAsia"/>
          <w:bCs w:val="0"/>
          <w:sz w:val="24"/>
          <w:szCs w:val="24"/>
          <w:lang w:val="en-US" w:eastAsia="zh-CN"/>
        </w:rPr>
        <w:t>）消息发布</w:t>
      </w:r>
      <w:bookmarkEnd w:id="4"/>
    </w:p>
    <w:p w:rsidR="003D716C" w:rsidRPr="004C000D" w:rsidRDefault="003D716C" w:rsidP="004C000D">
      <w:pPr>
        <w:autoSpaceDE w:val="0"/>
        <w:autoSpaceDN w:val="0"/>
        <w:adjustRightInd w:val="0"/>
        <w:spacing w:line="360" w:lineRule="auto"/>
        <w:ind w:firstLine="482"/>
        <w:jc w:val="left"/>
        <w:rPr>
          <w:sz w:val="24"/>
          <w:szCs w:val="24"/>
        </w:rPr>
      </w:pPr>
      <w:r w:rsidRPr="004C000D">
        <w:rPr>
          <w:rFonts w:hint="eastAsia"/>
          <w:sz w:val="24"/>
          <w:szCs w:val="24"/>
        </w:rPr>
        <w:t>用户可向自己授权范围内的人员发送信息，可通过个人通讯录进行消息的群发。内容支持纯文本及附件。</w:t>
      </w:r>
    </w:p>
    <w:p w:rsidR="003D716C" w:rsidRPr="004C000D" w:rsidRDefault="003D716C" w:rsidP="004C000D">
      <w:pPr>
        <w:autoSpaceDE w:val="0"/>
        <w:autoSpaceDN w:val="0"/>
        <w:adjustRightInd w:val="0"/>
        <w:spacing w:line="360" w:lineRule="auto"/>
        <w:ind w:firstLine="482"/>
        <w:jc w:val="left"/>
        <w:rPr>
          <w:sz w:val="24"/>
          <w:szCs w:val="24"/>
        </w:rPr>
      </w:pPr>
      <w:r w:rsidRPr="004C000D">
        <w:rPr>
          <w:rFonts w:hint="eastAsia"/>
          <w:sz w:val="24"/>
          <w:szCs w:val="24"/>
        </w:rPr>
        <w:t>发送的通道依据授权可多选。</w:t>
      </w:r>
    </w:p>
    <w:p w:rsidR="003D716C" w:rsidRPr="004C000D" w:rsidRDefault="003D716C" w:rsidP="004C000D">
      <w:pPr>
        <w:autoSpaceDE w:val="0"/>
        <w:autoSpaceDN w:val="0"/>
        <w:adjustRightInd w:val="0"/>
        <w:spacing w:line="360" w:lineRule="auto"/>
        <w:ind w:firstLine="482"/>
        <w:jc w:val="left"/>
        <w:rPr>
          <w:sz w:val="24"/>
          <w:szCs w:val="24"/>
        </w:rPr>
      </w:pPr>
      <w:r w:rsidRPr="004C000D">
        <w:rPr>
          <w:rFonts w:hint="eastAsia"/>
          <w:sz w:val="24"/>
          <w:szCs w:val="24"/>
        </w:rPr>
        <w:t>消息的落款按照部门和人员的方式，附加在消息尾部。</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5" w:name="_Toc451356009"/>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2</w:t>
      </w:r>
      <w:r w:rsidRPr="004C000D">
        <w:rPr>
          <w:rFonts w:ascii="幼圆" w:eastAsiaTheme="minorEastAsia" w:hAnsiTheme="minorHAnsi" w:cstheme="minorBidi" w:hint="eastAsia"/>
          <w:bCs w:val="0"/>
          <w:sz w:val="24"/>
          <w:szCs w:val="24"/>
          <w:lang w:val="en-US" w:eastAsia="zh-CN"/>
        </w:rPr>
        <w:t>）已发送消息管理</w:t>
      </w:r>
      <w:bookmarkEnd w:id="5"/>
    </w:p>
    <w:p w:rsidR="003D716C" w:rsidRPr="004C000D" w:rsidRDefault="003D716C" w:rsidP="004C000D">
      <w:pPr>
        <w:autoSpaceDE w:val="0"/>
        <w:autoSpaceDN w:val="0"/>
        <w:adjustRightInd w:val="0"/>
        <w:spacing w:line="360" w:lineRule="auto"/>
        <w:ind w:firstLine="482"/>
        <w:jc w:val="left"/>
        <w:rPr>
          <w:rFonts w:ascii="幼圆"/>
          <w:sz w:val="24"/>
          <w:szCs w:val="24"/>
        </w:rPr>
      </w:pPr>
      <w:r w:rsidRPr="004C000D">
        <w:rPr>
          <w:rFonts w:ascii="幼圆" w:hint="eastAsia"/>
          <w:sz w:val="24"/>
          <w:szCs w:val="24"/>
        </w:rPr>
        <w:t>可查询已推送的消息（含集成过来的消息），查询推送状态</w:t>
      </w:r>
      <w:r w:rsidRPr="004C000D">
        <w:rPr>
          <w:rFonts w:ascii="幼圆" w:hint="eastAsia"/>
          <w:sz w:val="24"/>
          <w:szCs w:val="24"/>
        </w:rPr>
        <w:t>.</w:t>
      </w:r>
    </w:p>
    <w:p w:rsidR="003D716C" w:rsidRPr="004C000D" w:rsidRDefault="003D716C" w:rsidP="004C000D">
      <w:pPr>
        <w:autoSpaceDE w:val="0"/>
        <w:autoSpaceDN w:val="0"/>
        <w:adjustRightInd w:val="0"/>
        <w:spacing w:line="360" w:lineRule="auto"/>
        <w:ind w:firstLine="482"/>
        <w:jc w:val="left"/>
        <w:rPr>
          <w:rFonts w:ascii="幼圆"/>
          <w:sz w:val="24"/>
          <w:szCs w:val="24"/>
        </w:rPr>
      </w:pPr>
      <w:r w:rsidRPr="004C000D">
        <w:rPr>
          <w:rFonts w:ascii="幼圆" w:hint="eastAsia"/>
          <w:sz w:val="24"/>
          <w:szCs w:val="24"/>
        </w:rPr>
        <w:t>对已经发送的消息进行管理。依据发送状态，对未成功发送的消息可进行删除、重新发送等操作。</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3</w:t>
      </w:r>
      <w:r w:rsidRPr="004C000D">
        <w:rPr>
          <w:rFonts w:ascii="幼圆" w:eastAsiaTheme="minorEastAsia" w:hAnsiTheme="minorHAnsi" w:cstheme="minorBidi" w:hint="eastAsia"/>
          <w:bCs w:val="0"/>
          <w:sz w:val="24"/>
          <w:szCs w:val="24"/>
          <w:lang w:val="en-US" w:eastAsia="zh-CN"/>
        </w:rPr>
        <w:t>）支持模板消息发送</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系统</w:t>
      </w:r>
      <w:proofErr w:type="gramStart"/>
      <w:r w:rsidRPr="004C000D">
        <w:rPr>
          <w:rFonts w:ascii="幼圆" w:hint="eastAsia"/>
          <w:sz w:val="24"/>
          <w:szCs w:val="24"/>
        </w:rPr>
        <w:t>须支持</w:t>
      </w:r>
      <w:proofErr w:type="gramEnd"/>
      <w:r w:rsidRPr="004C000D">
        <w:rPr>
          <w:rFonts w:ascii="幼圆" w:hint="eastAsia"/>
          <w:sz w:val="24"/>
          <w:szCs w:val="24"/>
        </w:rPr>
        <w:t>模板消息发送，用户只要编制好消息模板并上传</w:t>
      </w:r>
      <w:r w:rsidRPr="004C000D">
        <w:rPr>
          <w:rFonts w:ascii="幼圆" w:hint="eastAsia"/>
          <w:sz w:val="24"/>
          <w:szCs w:val="24"/>
        </w:rPr>
        <w:t>Excel</w:t>
      </w:r>
      <w:r w:rsidRPr="004C000D">
        <w:rPr>
          <w:rFonts w:ascii="幼圆" w:hint="eastAsia"/>
          <w:sz w:val="24"/>
          <w:szCs w:val="24"/>
        </w:rPr>
        <w:t>或通过接口传递数据集，系统就能以及</w:t>
      </w:r>
      <w:r w:rsidRPr="004C000D">
        <w:rPr>
          <w:rFonts w:ascii="幼圆" w:hint="eastAsia"/>
          <w:sz w:val="24"/>
          <w:szCs w:val="24"/>
        </w:rPr>
        <w:t>Excel</w:t>
      </w:r>
      <w:r w:rsidRPr="004C000D">
        <w:rPr>
          <w:rFonts w:ascii="幼圆" w:hint="eastAsia"/>
          <w:sz w:val="24"/>
          <w:szCs w:val="24"/>
        </w:rPr>
        <w:t>（或数据集）的内容套用模板后向不同的人发送不同的消息，特别适合向学生批量发送成绩通知等个性化通知。</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6" w:name="_Toc451356010"/>
      <w:r w:rsidRPr="004C000D">
        <w:rPr>
          <w:rFonts w:ascii="幼圆" w:eastAsiaTheme="minorEastAsia" w:hAnsiTheme="minorHAnsi" w:cstheme="minorBidi" w:hint="eastAsia"/>
          <w:bCs w:val="0"/>
          <w:sz w:val="24"/>
          <w:szCs w:val="24"/>
          <w:lang w:val="en-US" w:eastAsia="zh-CN"/>
        </w:rPr>
        <w:lastRenderedPageBreak/>
        <w:t>（</w:t>
      </w:r>
      <w:r w:rsidRPr="004C000D">
        <w:rPr>
          <w:rFonts w:ascii="幼圆" w:eastAsiaTheme="minorEastAsia" w:hAnsiTheme="minorHAnsi" w:cstheme="minorBidi" w:hint="eastAsia"/>
          <w:bCs w:val="0"/>
          <w:sz w:val="24"/>
          <w:szCs w:val="24"/>
          <w:lang w:val="en-US" w:eastAsia="zh-CN"/>
        </w:rPr>
        <w:t>4</w:t>
      </w:r>
      <w:r w:rsidRPr="004C000D">
        <w:rPr>
          <w:rFonts w:ascii="幼圆" w:eastAsiaTheme="minorEastAsia" w:hAnsiTheme="minorHAnsi" w:cstheme="minorBidi" w:hint="eastAsia"/>
          <w:bCs w:val="0"/>
          <w:sz w:val="24"/>
          <w:szCs w:val="24"/>
          <w:lang w:val="en-US" w:eastAsia="zh-CN"/>
        </w:rPr>
        <w:t>）消息草稿管理</w:t>
      </w:r>
      <w:bookmarkEnd w:id="6"/>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当用户在消息发送过程中选择保存为草稿时，消息被设置为草稿状态。在草稿管理中，用户可重新编辑后发送，也可删除。</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7" w:name="_Toc451356011"/>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5</w:t>
      </w:r>
      <w:r w:rsidRPr="004C000D">
        <w:rPr>
          <w:rFonts w:ascii="幼圆" w:eastAsiaTheme="minorEastAsia" w:hAnsiTheme="minorHAnsi" w:cstheme="minorBidi" w:hint="eastAsia"/>
          <w:bCs w:val="0"/>
          <w:sz w:val="24"/>
          <w:szCs w:val="24"/>
          <w:lang w:val="en-US" w:eastAsia="zh-CN"/>
        </w:rPr>
        <w:t>）部门消息管理</w:t>
      </w:r>
      <w:bookmarkEnd w:id="7"/>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支持以部门名义发送消息。能以单位、部门的名义对外发送消息。部门消息可以设置部门管理员，部门管理员可在部门内二次授权给其他人员。</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8" w:name="_Toc451356012"/>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6</w:t>
      </w:r>
      <w:r w:rsidRPr="004C000D">
        <w:rPr>
          <w:rFonts w:ascii="幼圆" w:eastAsiaTheme="minorEastAsia" w:hAnsiTheme="minorHAnsi" w:cstheme="minorBidi" w:hint="eastAsia"/>
          <w:bCs w:val="0"/>
          <w:sz w:val="24"/>
          <w:szCs w:val="24"/>
          <w:lang w:val="en-US" w:eastAsia="zh-CN"/>
        </w:rPr>
        <w:t>）消息审核管理</w:t>
      </w:r>
      <w:bookmarkEnd w:id="8"/>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对于重要的消息，系统能提供审核流程。部门内信息员拟稿后，可请求部门管理员审核、部门管理员可请求校级管理员审核，审核通过后才能对外发送。</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7</w:t>
      </w: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bCs w:val="0"/>
          <w:sz w:val="24"/>
          <w:szCs w:val="24"/>
          <w:lang w:val="en-US" w:eastAsia="zh-CN"/>
        </w:rPr>
        <w:t>多通道发送</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平台</w:t>
      </w:r>
      <w:proofErr w:type="gramStart"/>
      <w:r w:rsidRPr="004C000D">
        <w:rPr>
          <w:rFonts w:ascii="幼圆" w:hint="eastAsia"/>
          <w:sz w:val="24"/>
          <w:szCs w:val="24"/>
        </w:rPr>
        <w:t>须支持对接</w:t>
      </w:r>
      <w:r w:rsidR="001F7B01">
        <w:rPr>
          <w:rFonts w:ascii="幼圆" w:hint="eastAsia"/>
          <w:sz w:val="24"/>
          <w:szCs w:val="24"/>
        </w:rPr>
        <w:t>微信</w:t>
      </w:r>
      <w:proofErr w:type="gramEnd"/>
      <w:r w:rsidR="001F7B01">
        <w:rPr>
          <w:rFonts w:ascii="幼圆" w:hint="eastAsia"/>
          <w:sz w:val="24"/>
          <w:szCs w:val="24"/>
        </w:rPr>
        <w:t>企业号</w:t>
      </w:r>
      <w:r w:rsidRPr="004C000D">
        <w:rPr>
          <w:rFonts w:ascii="幼圆" w:hint="eastAsia"/>
          <w:sz w:val="24"/>
          <w:szCs w:val="24"/>
        </w:rPr>
        <w:t>、</w:t>
      </w:r>
      <w:r w:rsidR="001F7B01">
        <w:rPr>
          <w:rFonts w:ascii="幼圆" w:hint="eastAsia"/>
          <w:sz w:val="24"/>
          <w:szCs w:val="24"/>
        </w:rPr>
        <w:t>移动</w:t>
      </w:r>
      <w:r w:rsidRPr="004C000D">
        <w:rPr>
          <w:rFonts w:ascii="幼圆" w:hint="eastAsia"/>
          <w:sz w:val="24"/>
          <w:szCs w:val="24"/>
        </w:rPr>
        <w:t>APP</w:t>
      </w:r>
      <w:r w:rsidRPr="004C000D">
        <w:rPr>
          <w:rFonts w:ascii="幼圆" w:hint="eastAsia"/>
          <w:sz w:val="24"/>
          <w:szCs w:val="24"/>
        </w:rPr>
        <w:t>通道，实现信息发送的多通道选择，发送通道形式可多选，多选的同时选择是否多种方式同时发送，如可</w:t>
      </w:r>
      <w:proofErr w:type="gramStart"/>
      <w:r w:rsidRPr="004C000D">
        <w:rPr>
          <w:rFonts w:ascii="幼圆" w:hint="eastAsia"/>
          <w:sz w:val="24"/>
          <w:szCs w:val="24"/>
        </w:rPr>
        <w:t>选择</w:t>
      </w:r>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w:t>
      </w:r>
      <w:r w:rsidR="001F7B01">
        <w:rPr>
          <w:rFonts w:ascii="幼圆" w:hint="eastAsia"/>
          <w:sz w:val="24"/>
          <w:szCs w:val="24"/>
        </w:rPr>
        <w:t>移动</w:t>
      </w:r>
      <w:r w:rsidR="0023636A">
        <w:rPr>
          <w:rFonts w:ascii="幼圆" w:hint="eastAsia"/>
          <w:sz w:val="24"/>
          <w:szCs w:val="24"/>
        </w:rPr>
        <w:t>APP</w:t>
      </w:r>
      <w:r w:rsidRPr="004C000D">
        <w:rPr>
          <w:rFonts w:ascii="幼圆" w:hint="eastAsia"/>
          <w:sz w:val="24"/>
          <w:szCs w:val="24"/>
        </w:rPr>
        <w:t>同时发送，以及可选择按照优先级进行发送，</w:t>
      </w:r>
      <w:proofErr w:type="gramStart"/>
      <w:r w:rsidRPr="004C000D">
        <w:rPr>
          <w:rFonts w:ascii="幼圆" w:hint="eastAsia"/>
          <w:sz w:val="24"/>
          <w:szCs w:val="24"/>
        </w:rPr>
        <w:t>如</w:t>
      </w:r>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优先级最高，</w:t>
      </w:r>
      <w:proofErr w:type="gramStart"/>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发送成功后，则不再继续发送，</w:t>
      </w:r>
      <w:proofErr w:type="gramStart"/>
      <w:r w:rsidRPr="004C000D">
        <w:rPr>
          <w:rFonts w:ascii="幼圆" w:hint="eastAsia"/>
          <w:sz w:val="24"/>
          <w:szCs w:val="24"/>
        </w:rPr>
        <w:t>如果</w:t>
      </w:r>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发送失败，则根据优先级使用第二优先级通道继续发送。并</w:t>
      </w:r>
      <w:r w:rsidRPr="004C000D">
        <w:rPr>
          <w:rFonts w:ascii="幼圆"/>
          <w:sz w:val="24"/>
          <w:szCs w:val="24"/>
        </w:rPr>
        <w:t>支持</w:t>
      </w:r>
      <w:r w:rsidRPr="004C000D">
        <w:rPr>
          <w:rFonts w:ascii="幼圆" w:hint="eastAsia"/>
          <w:sz w:val="24"/>
          <w:szCs w:val="24"/>
        </w:rPr>
        <w:t>配置通道是否可用、开放范围、发送范围控制、流量控制等，及支持详细</w:t>
      </w:r>
      <w:r w:rsidRPr="004C000D">
        <w:rPr>
          <w:rFonts w:ascii="幼圆"/>
          <w:sz w:val="24"/>
          <w:szCs w:val="24"/>
        </w:rPr>
        <w:t>配置</w:t>
      </w:r>
      <w:r w:rsidRPr="004C000D">
        <w:rPr>
          <w:rFonts w:ascii="幼圆" w:hint="eastAsia"/>
          <w:sz w:val="24"/>
          <w:szCs w:val="24"/>
        </w:rPr>
        <w:t>每个通道的推送规则，如通道推送的优先级，推送</w:t>
      </w:r>
      <w:r w:rsidRPr="004C000D">
        <w:rPr>
          <w:rFonts w:ascii="幼圆"/>
          <w:sz w:val="24"/>
          <w:szCs w:val="24"/>
        </w:rPr>
        <w:t>失败定义，</w:t>
      </w:r>
      <w:r w:rsidRPr="004C000D">
        <w:rPr>
          <w:rFonts w:ascii="幼圆" w:hint="eastAsia"/>
          <w:sz w:val="24"/>
          <w:szCs w:val="24"/>
        </w:rPr>
        <w:t>推送时间间隔，单次</w:t>
      </w:r>
      <w:r w:rsidRPr="004C000D">
        <w:rPr>
          <w:rFonts w:ascii="幼圆"/>
          <w:sz w:val="24"/>
          <w:szCs w:val="24"/>
        </w:rPr>
        <w:t>推送</w:t>
      </w:r>
      <w:r w:rsidRPr="004C000D">
        <w:rPr>
          <w:rFonts w:ascii="幼圆" w:hint="eastAsia"/>
          <w:sz w:val="24"/>
          <w:szCs w:val="24"/>
        </w:rPr>
        <w:t>最大</w:t>
      </w:r>
      <w:r w:rsidRPr="004C000D">
        <w:rPr>
          <w:rFonts w:ascii="幼圆"/>
          <w:sz w:val="24"/>
          <w:szCs w:val="24"/>
        </w:rPr>
        <w:t>消息</w:t>
      </w:r>
      <w:r w:rsidRPr="004C000D">
        <w:rPr>
          <w:rFonts w:ascii="幼圆" w:hint="eastAsia"/>
          <w:sz w:val="24"/>
          <w:szCs w:val="24"/>
        </w:rPr>
        <w:t>数</w:t>
      </w:r>
      <w:r w:rsidRPr="004C000D">
        <w:rPr>
          <w:rFonts w:ascii="幼圆"/>
          <w:sz w:val="24"/>
          <w:szCs w:val="24"/>
        </w:rPr>
        <w:t>等</w:t>
      </w:r>
      <w:r w:rsidRPr="004C000D">
        <w:rPr>
          <w:rFonts w:ascii="幼圆" w:hint="eastAsia"/>
          <w:sz w:val="24"/>
          <w:szCs w:val="24"/>
        </w:rPr>
        <w:t>。</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bookmarkStart w:id="9" w:name="_Toc451356017"/>
      <w:r w:rsidRPr="004C000D">
        <w:rPr>
          <w:rFonts w:ascii="幼圆" w:eastAsiaTheme="minorEastAsia" w:hAnsiTheme="minorHAnsi" w:cstheme="minorBidi" w:hint="eastAsia"/>
          <w:b/>
          <w:bCs w:val="0"/>
          <w:sz w:val="24"/>
          <w:szCs w:val="24"/>
          <w:lang w:eastAsia="zh-CN"/>
        </w:rPr>
        <w:t>个人消息管理</w:t>
      </w:r>
      <w:bookmarkEnd w:id="9"/>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10" w:name="_Toc451356018"/>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1</w:t>
      </w:r>
      <w:r w:rsidRPr="004C000D">
        <w:rPr>
          <w:rFonts w:ascii="幼圆" w:eastAsiaTheme="minorEastAsia" w:hAnsiTheme="minorHAnsi" w:cstheme="minorBidi" w:hint="eastAsia"/>
          <w:bCs w:val="0"/>
          <w:sz w:val="24"/>
          <w:szCs w:val="24"/>
          <w:lang w:val="en-US" w:eastAsia="zh-CN"/>
        </w:rPr>
        <w:t>）个人信息维护</w:t>
      </w:r>
      <w:bookmarkEnd w:id="10"/>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展示个人的基本信息，包含学号（工号）、姓名、单位、手机号码、校内邮箱。展示的数据来源于校内权威数据源头。</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维护个人基本信息，包含其他手机号码、其他校内邮箱、</w:t>
      </w:r>
      <w:proofErr w:type="spellStart"/>
      <w:r w:rsidRPr="004C000D">
        <w:rPr>
          <w:rFonts w:ascii="幼圆" w:hint="eastAsia"/>
          <w:sz w:val="24"/>
          <w:szCs w:val="24"/>
        </w:rPr>
        <w:t>qq</w:t>
      </w:r>
      <w:proofErr w:type="spellEnd"/>
      <w:r w:rsidRPr="004C000D">
        <w:rPr>
          <w:rFonts w:ascii="幼圆" w:hint="eastAsia"/>
          <w:sz w:val="24"/>
          <w:szCs w:val="24"/>
        </w:rPr>
        <w:t>、办公地址等信息，当默认的手机和邮箱为空时，从个人填写的信息中获取推送方式。</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11" w:name="_Toc451356019"/>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2</w:t>
      </w:r>
      <w:r w:rsidRPr="004C000D">
        <w:rPr>
          <w:rFonts w:ascii="幼圆" w:eastAsiaTheme="minorEastAsia" w:hAnsiTheme="minorHAnsi" w:cstheme="minorBidi" w:hint="eastAsia"/>
          <w:bCs w:val="0"/>
          <w:sz w:val="24"/>
          <w:szCs w:val="24"/>
          <w:lang w:val="en-US" w:eastAsia="zh-CN"/>
        </w:rPr>
        <w:t>）个人消息管理</w:t>
      </w:r>
      <w:bookmarkEnd w:id="11"/>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主要对个人接收到的消息进行管理。主要包括查询、删除、标记删除、分类、标记功能。</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消息可以通过消息接收时间、发送人、消息体等维度进行检索。</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lastRenderedPageBreak/>
        <w:t>标记删除后的消息可在回收站中找到，也可以手动删除或恢复。</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在分类管理中，主要是依据个人设置的分类，对消息进行整理，便于查找。</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对于相对重要的消息，可进行标记或置顶，便于在后续操作。</w:t>
      </w:r>
    </w:p>
    <w:p w:rsidR="003D716C" w:rsidRPr="004C000D" w:rsidRDefault="003D716C"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12" w:name="_Toc451356020"/>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3</w:t>
      </w: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bCs w:val="0"/>
          <w:sz w:val="24"/>
          <w:szCs w:val="24"/>
          <w:lang w:val="en-US" w:eastAsia="zh-CN"/>
        </w:rPr>
        <w:t>个人消息提醒策略</w:t>
      </w:r>
      <w:bookmarkEnd w:id="12"/>
    </w:p>
    <w:p w:rsidR="003D716C" w:rsidRPr="004C000D" w:rsidRDefault="003D716C" w:rsidP="004C000D">
      <w:pPr>
        <w:spacing w:line="360" w:lineRule="auto"/>
        <w:ind w:firstLine="480"/>
        <w:rPr>
          <w:rFonts w:ascii="幼圆"/>
          <w:sz w:val="24"/>
          <w:szCs w:val="24"/>
        </w:rPr>
      </w:pPr>
      <w:r w:rsidRPr="004C000D">
        <w:rPr>
          <w:rFonts w:ascii="幼圆"/>
          <w:sz w:val="24"/>
          <w:szCs w:val="24"/>
        </w:rPr>
        <w:t>实现对个人消息的提醒策略配置，主要包含提醒方式</w:t>
      </w:r>
      <w:r w:rsidRPr="004C000D">
        <w:rPr>
          <w:rFonts w:ascii="幼圆" w:hint="eastAsia"/>
          <w:sz w:val="24"/>
          <w:szCs w:val="24"/>
        </w:rPr>
        <w:t>（</w:t>
      </w:r>
      <w:r w:rsidR="001F7B01">
        <w:rPr>
          <w:rFonts w:ascii="幼圆" w:hint="eastAsia"/>
          <w:sz w:val="24"/>
          <w:szCs w:val="24"/>
        </w:rPr>
        <w:t>移动</w:t>
      </w:r>
      <w:r w:rsidR="0023636A">
        <w:rPr>
          <w:rFonts w:ascii="幼圆" w:hint="eastAsia"/>
          <w:sz w:val="24"/>
          <w:szCs w:val="24"/>
        </w:rPr>
        <w:t>APP</w:t>
      </w:r>
      <w:r w:rsidRPr="004C000D">
        <w:rPr>
          <w:rFonts w:ascii="幼圆" w:hint="eastAsia"/>
          <w:sz w:val="24"/>
          <w:szCs w:val="24"/>
        </w:rPr>
        <w:t>、</w:t>
      </w:r>
      <w:proofErr w:type="gramStart"/>
      <w:r w:rsidR="001F7B01">
        <w:rPr>
          <w:rFonts w:ascii="幼圆" w:hint="eastAsia"/>
          <w:sz w:val="24"/>
          <w:szCs w:val="24"/>
        </w:rPr>
        <w:t>微信企业</w:t>
      </w:r>
      <w:proofErr w:type="gramEnd"/>
      <w:r w:rsidR="001F7B01">
        <w:rPr>
          <w:rFonts w:ascii="幼圆" w:hint="eastAsia"/>
          <w:sz w:val="24"/>
          <w:szCs w:val="24"/>
        </w:rPr>
        <w:t>号</w:t>
      </w:r>
      <w:r w:rsidRPr="004C000D">
        <w:rPr>
          <w:rFonts w:ascii="幼圆" w:hint="eastAsia"/>
          <w:sz w:val="24"/>
          <w:szCs w:val="24"/>
        </w:rPr>
        <w:t>）</w:t>
      </w:r>
      <w:r w:rsidRPr="004C000D">
        <w:rPr>
          <w:rFonts w:ascii="幼圆"/>
          <w:sz w:val="24"/>
          <w:szCs w:val="24"/>
        </w:rPr>
        <w:t>，提醒消息的类型，以及接收时间的设置。</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r w:rsidRPr="004C000D">
        <w:rPr>
          <w:rFonts w:ascii="幼圆" w:eastAsiaTheme="minorEastAsia" w:hAnsiTheme="minorHAnsi" w:cstheme="minorBidi"/>
          <w:b/>
          <w:bCs w:val="0"/>
          <w:sz w:val="24"/>
          <w:szCs w:val="24"/>
          <w:lang w:eastAsia="zh-CN"/>
        </w:rPr>
        <w:t>业务消息提醒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系统将完成与业务系统的对接，实现各业务系统通过多通道将业务消息推送给用户，如将</w:t>
      </w:r>
      <w:r w:rsidRPr="004C000D">
        <w:rPr>
          <w:rFonts w:ascii="幼圆"/>
          <w:sz w:val="24"/>
          <w:szCs w:val="24"/>
        </w:rPr>
        <w:t>课程提醒</w:t>
      </w:r>
      <w:r w:rsidRPr="004C000D">
        <w:rPr>
          <w:rFonts w:ascii="幼圆" w:hint="eastAsia"/>
          <w:sz w:val="24"/>
          <w:szCs w:val="24"/>
        </w:rPr>
        <w:t>、</w:t>
      </w:r>
      <w:r w:rsidRPr="004C000D">
        <w:rPr>
          <w:rFonts w:ascii="幼圆"/>
          <w:sz w:val="24"/>
          <w:szCs w:val="24"/>
        </w:rPr>
        <w:t>考试安排</w:t>
      </w:r>
      <w:r w:rsidRPr="004C000D">
        <w:rPr>
          <w:rFonts w:ascii="幼圆" w:hint="eastAsia"/>
          <w:sz w:val="24"/>
          <w:szCs w:val="24"/>
        </w:rPr>
        <w:t>、会议</w:t>
      </w:r>
      <w:r w:rsidRPr="004C000D">
        <w:rPr>
          <w:rFonts w:ascii="幼圆"/>
          <w:sz w:val="24"/>
          <w:szCs w:val="24"/>
        </w:rPr>
        <w:t>通知、</w:t>
      </w:r>
      <w:r w:rsidRPr="004C000D">
        <w:rPr>
          <w:rFonts w:ascii="幼圆" w:hint="eastAsia"/>
          <w:sz w:val="24"/>
          <w:szCs w:val="24"/>
        </w:rPr>
        <w:t>OA</w:t>
      </w:r>
      <w:r w:rsidRPr="004C000D">
        <w:rPr>
          <w:rFonts w:ascii="幼圆" w:hint="eastAsia"/>
          <w:sz w:val="24"/>
          <w:szCs w:val="24"/>
        </w:rPr>
        <w:t>待办</w:t>
      </w:r>
      <w:r w:rsidRPr="004C000D">
        <w:rPr>
          <w:rFonts w:ascii="幼圆"/>
          <w:sz w:val="24"/>
          <w:szCs w:val="24"/>
        </w:rPr>
        <w:t>等</w:t>
      </w:r>
      <w:r w:rsidRPr="004C000D">
        <w:rPr>
          <w:rFonts w:ascii="幼圆" w:hint="eastAsia"/>
          <w:sz w:val="24"/>
          <w:szCs w:val="24"/>
        </w:rPr>
        <w:t>业务</w:t>
      </w:r>
      <w:r w:rsidRPr="004C000D">
        <w:rPr>
          <w:rFonts w:ascii="幼圆"/>
          <w:sz w:val="24"/>
          <w:szCs w:val="24"/>
        </w:rPr>
        <w:t>系统信息推送至师生的移动</w:t>
      </w:r>
      <w:r w:rsidRPr="004C000D">
        <w:rPr>
          <w:rFonts w:ascii="幼圆"/>
          <w:sz w:val="24"/>
          <w:szCs w:val="24"/>
        </w:rPr>
        <w:t>APP</w:t>
      </w:r>
      <w:r w:rsidRPr="004C000D">
        <w:rPr>
          <w:rFonts w:ascii="幼圆"/>
          <w:sz w:val="24"/>
          <w:szCs w:val="24"/>
        </w:rPr>
        <w:t>、站内信</w:t>
      </w:r>
      <w:r w:rsidRPr="004C000D">
        <w:rPr>
          <w:rFonts w:ascii="幼圆" w:hint="eastAsia"/>
          <w:sz w:val="24"/>
          <w:szCs w:val="24"/>
        </w:rPr>
        <w:t>、</w:t>
      </w:r>
      <w:proofErr w:type="gramStart"/>
      <w:r w:rsidR="006D3032">
        <w:rPr>
          <w:rFonts w:ascii="幼圆" w:hint="eastAsia"/>
          <w:sz w:val="24"/>
          <w:szCs w:val="24"/>
        </w:rPr>
        <w:t>微信企业</w:t>
      </w:r>
      <w:proofErr w:type="gramEnd"/>
      <w:r w:rsidR="006D3032">
        <w:rPr>
          <w:rFonts w:ascii="幼圆" w:hint="eastAsia"/>
          <w:sz w:val="24"/>
          <w:szCs w:val="24"/>
        </w:rPr>
        <w:t>号</w:t>
      </w:r>
      <w:r w:rsidRPr="004C000D">
        <w:rPr>
          <w:rFonts w:ascii="幼圆" w:hint="eastAsia"/>
          <w:sz w:val="24"/>
          <w:szCs w:val="24"/>
        </w:rPr>
        <w:t>等。消息提醒分为学生消息提醒和老师消息提醒，本次消息提醒需要建设</w:t>
      </w:r>
      <w:r w:rsidRPr="004C000D">
        <w:rPr>
          <w:rFonts w:ascii="幼圆" w:hint="eastAsia"/>
          <w:sz w:val="24"/>
          <w:szCs w:val="24"/>
        </w:rPr>
        <w:t>20</w:t>
      </w:r>
      <w:r w:rsidRPr="004C000D">
        <w:rPr>
          <w:rFonts w:ascii="幼圆" w:hint="eastAsia"/>
          <w:sz w:val="24"/>
          <w:szCs w:val="24"/>
        </w:rPr>
        <w:t>个提醒功能，主要包括：</w:t>
      </w:r>
    </w:p>
    <w:p w:rsidR="003D716C" w:rsidRPr="004C000D" w:rsidRDefault="003D716C"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1</w:t>
      </w:r>
      <w:r w:rsidRPr="004C000D">
        <w:rPr>
          <w:rFonts w:ascii="幼圆" w:hint="eastAsia"/>
          <w:sz w:val="24"/>
          <w:szCs w:val="24"/>
        </w:rPr>
        <w:t>）</w:t>
      </w:r>
      <w:r w:rsidRPr="004C000D">
        <w:rPr>
          <w:rFonts w:ascii="幼圆"/>
          <w:sz w:val="24"/>
          <w:szCs w:val="24"/>
        </w:rPr>
        <w:t>选课提醒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系统与学校选课系统对接，实现选课时间推送到学生</w:t>
      </w:r>
      <w:r w:rsidR="006D3032">
        <w:rPr>
          <w:rFonts w:ascii="幼圆" w:hint="eastAsia"/>
          <w:sz w:val="24"/>
          <w:szCs w:val="24"/>
        </w:rPr>
        <w:t>移动</w:t>
      </w:r>
      <w:r w:rsidRPr="004C000D">
        <w:rPr>
          <w:rFonts w:ascii="幼圆" w:hint="eastAsia"/>
          <w:sz w:val="24"/>
          <w:szCs w:val="24"/>
        </w:rPr>
        <w:t>APP</w:t>
      </w:r>
      <w:r w:rsidR="006D3032">
        <w:rPr>
          <w:rFonts w:ascii="幼圆" w:hint="eastAsia"/>
          <w:sz w:val="24"/>
          <w:szCs w:val="24"/>
        </w:rPr>
        <w:t>、</w:t>
      </w:r>
      <w:proofErr w:type="gramStart"/>
      <w:r w:rsidR="006D3032">
        <w:rPr>
          <w:rFonts w:ascii="幼圆" w:hint="eastAsia"/>
          <w:sz w:val="24"/>
          <w:szCs w:val="24"/>
        </w:rPr>
        <w:t>微信企业</w:t>
      </w:r>
      <w:proofErr w:type="gramEnd"/>
      <w:r w:rsidR="006D3032">
        <w:rPr>
          <w:rFonts w:ascii="幼圆" w:hint="eastAsia"/>
          <w:sz w:val="24"/>
          <w:szCs w:val="24"/>
        </w:rPr>
        <w:t>号中</w:t>
      </w:r>
      <w:r w:rsidRPr="004C000D">
        <w:rPr>
          <w:rFonts w:ascii="幼圆" w:hint="eastAsia"/>
          <w:sz w:val="24"/>
          <w:szCs w:val="24"/>
        </w:rPr>
        <w:t>，提醒学生进行按时选课，避免学生错过选课缺少相应学分。</w:t>
      </w:r>
    </w:p>
    <w:p w:rsidR="003D716C" w:rsidRPr="004C000D" w:rsidRDefault="003D716C"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2</w:t>
      </w:r>
      <w:r w:rsidRPr="004C000D">
        <w:rPr>
          <w:rFonts w:ascii="幼圆" w:hint="eastAsia"/>
          <w:sz w:val="24"/>
          <w:szCs w:val="24"/>
        </w:rPr>
        <w:t>）</w:t>
      </w:r>
      <w:proofErr w:type="gramStart"/>
      <w:r w:rsidRPr="004C000D">
        <w:rPr>
          <w:rFonts w:ascii="幼圆"/>
          <w:sz w:val="24"/>
          <w:szCs w:val="24"/>
        </w:rPr>
        <w:t>四六</w:t>
      </w:r>
      <w:proofErr w:type="gramEnd"/>
      <w:r w:rsidRPr="004C000D">
        <w:rPr>
          <w:rFonts w:ascii="幼圆"/>
          <w:sz w:val="24"/>
          <w:szCs w:val="24"/>
        </w:rPr>
        <w:t>级考试提醒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实现将</w:t>
      </w:r>
      <w:proofErr w:type="gramStart"/>
      <w:r w:rsidRPr="004C000D">
        <w:rPr>
          <w:rFonts w:ascii="幼圆" w:hint="eastAsia"/>
          <w:sz w:val="24"/>
          <w:szCs w:val="24"/>
        </w:rPr>
        <w:t>四六</w:t>
      </w:r>
      <w:proofErr w:type="gramEnd"/>
      <w:r w:rsidRPr="004C000D">
        <w:rPr>
          <w:rFonts w:ascii="幼圆" w:hint="eastAsia"/>
          <w:sz w:val="24"/>
          <w:szCs w:val="24"/>
        </w:rPr>
        <w:t>级考试信息推送至学生</w:t>
      </w:r>
      <w:r w:rsidR="006D3032">
        <w:rPr>
          <w:rFonts w:ascii="幼圆" w:hint="eastAsia"/>
          <w:sz w:val="24"/>
          <w:szCs w:val="24"/>
        </w:rPr>
        <w:t>移动</w:t>
      </w:r>
      <w:r w:rsidR="006D3032" w:rsidRPr="004C000D">
        <w:rPr>
          <w:rFonts w:ascii="幼圆" w:hint="eastAsia"/>
          <w:sz w:val="24"/>
          <w:szCs w:val="24"/>
        </w:rPr>
        <w:t>APP</w:t>
      </w:r>
      <w:r w:rsidR="006D3032">
        <w:rPr>
          <w:rFonts w:ascii="幼圆" w:hint="eastAsia"/>
          <w:sz w:val="24"/>
          <w:szCs w:val="24"/>
        </w:rPr>
        <w:t>、</w:t>
      </w:r>
      <w:proofErr w:type="gramStart"/>
      <w:r w:rsidR="006D3032">
        <w:rPr>
          <w:rFonts w:ascii="幼圆" w:hint="eastAsia"/>
          <w:sz w:val="24"/>
          <w:szCs w:val="24"/>
        </w:rPr>
        <w:t>微信企业</w:t>
      </w:r>
      <w:proofErr w:type="gramEnd"/>
      <w:r w:rsidR="006D3032">
        <w:rPr>
          <w:rFonts w:ascii="幼圆" w:hint="eastAsia"/>
          <w:sz w:val="24"/>
          <w:szCs w:val="24"/>
        </w:rPr>
        <w:t>号</w:t>
      </w:r>
      <w:r w:rsidRPr="004C000D">
        <w:rPr>
          <w:rFonts w:ascii="幼圆" w:hint="eastAsia"/>
          <w:sz w:val="24"/>
          <w:szCs w:val="24"/>
        </w:rPr>
        <w:t>等，提醒学生</w:t>
      </w:r>
      <w:proofErr w:type="gramStart"/>
      <w:r w:rsidRPr="004C000D">
        <w:rPr>
          <w:rFonts w:ascii="幼圆" w:hint="eastAsia"/>
          <w:sz w:val="24"/>
          <w:szCs w:val="24"/>
        </w:rPr>
        <w:t>四六</w:t>
      </w:r>
      <w:proofErr w:type="gramEnd"/>
      <w:r w:rsidRPr="004C000D">
        <w:rPr>
          <w:rFonts w:ascii="幼圆" w:hint="eastAsia"/>
          <w:sz w:val="24"/>
          <w:szCs w:val="24"/>
        </w:rPr>
        <w:t>级考试时间、地点、座位号</w:t>
      </w:r>
      <w:r w:rsidR="00111BA0" w:rsidRPr="004C000D">
        <w:rPr>
          <w:rFonts w:ascii="幼圆" w:hint="eastAsia"/>
          <w:sz w:val="24"/>
          <w:szCs w:val="24"/>
        </w:rPr>
        <w:t>、携带的证件和工具</w:t>
      </w:r>
      <w:r w:rsidRPr="004C000D">
        <w:rPr>
          <w:rFonts w:ascii="幼圆" w:hint="eastAsia"/>
          <w:sz w:val="24"/>
          <w:szCs w:val="24"/>
        </w:rPr>
        <w:t>等信息。</w:t>
      </w:r>
    </w:p>
    <w:p w:rsidR="003D716C" w:rsidRPr="004C000D" w:rsidRDefault="003D716C"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3</w:t>
      </w:r>
      <w:r w:rsidRPr="004C000D">
        <w:rPr>
          <w:rFonts w:ascii="幼圆" w:hint="eastAsia"/>
          <w:sz w:val="24"/>
          <w:szCs w:val="24"/>
        </w:rPr>
        <w:t>）上课课表信息</w:t>
      </w:r>
    </w:p>
    <w:p w:rsidR="003D716C" w:rsidRPr="004C000D" w:rsidRDefault="003D716C" w:rsidP="004C000D">
      <w:pPr>
        <w:spacing w:line="360" w:lineRule="auto"/>
        <w:ind w:firstLine="480"/>
        <w:rPr>
          <w:rFonts w:ascii="幼圆"/>
          <w:sz w:val="24"/>
          <w:szCs w:val="24"/>
        </w:rPr>
      </w:pPr>
      <w:r w:rsidRPr="004C000D">
        <w:rPr>
          <w:rFonts w:ascii="幼圆"/>
          <w:sz w:val="24"/>
          <w:szCs w:val="24"/>
        </w:rPr>
        <w:t>实现将课程信息推送给老师或学生</w:t>
      </w:r>
      <w:r w:rsidRPr="004C000D">
        <w:rPr>
          <w:rFonts w:ascii="幼圆" w:hint="eastAsia"/>
          <w:sz w:val="24"/>
          <w:szCs w:val="24"/>
        </w:rPr>
        <w:t>，</w:t>
      </w:r>
      <w:r w:rsidRPr="004C000D">
        <w:rPr>
          <w:rFonts w:ascii="幼圆"/>
          <w:sz w:val="24"/>
          <w:szCs w:val="24"/>
        </w:rPr>
        <w:t>提醒老师或学生注意上课时间地点等信息</w:t>
      </w:r>
      <w:r w:rsidRPr="004C000D">
        <w:rPr>
          <w:rFonts w:ascii="幼圆" w:hint="eastAsia"/>
          <w:sz w:val="24"/>
          <w:szCs w:val="24"/>
        </w:rPr>
        <w:t>，</w:t>
      </w:r>
      <w:r w:rsidRPr="004C000D">
        <w:rPr>
          <w:rFonts w:ascii="幼圆"/>
          <w:sz w:val="24"/>
          <w:szCs w:val="24"/>
        </w:rPr>
        <w:t>避免老师学生忘记上课时间或找不到上课教室</w:t>
      </w:r>
      <w:r w:rsidRPr="004C000D">
        <w:rPr>
          <w:rFonts w:ascii="幼圆" w:hint="eastAsia"/>
          <w:sz w:val="24"/>
          <w:szCs w:val="24"/>
        </w:rPr>
        <w:t>。</w:t>
      </w:r>
    </w:p>
    <w:p w:rsidR="003D716C" w:rsidRPr="004C000D" w:rsidRDefault="003D716C"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4</w:t>
      </w:r>
      <w:r w:rsidRPr="004C000D">
        <w:rPr>
          <w:rFonts w:ascii="幼圆" w:hint="eastAsia"/>
          <w:sz w:val="24"/>
          <w:szCs w:val="24"/>
        </w:rPr>
        <w:t>）</w:t>
      </w:r>
      <w:r w:rsidRPr="004C000D">
        <w:rPr>
          <w:rFonts w:ascii="幼圆"/>
          <w:sz w:val="24"/>
          <w:szCs w:val="24"/>
        </w:rPr>
        <w:t>补考时间</w:t>
      </w:r>
    </w:p>
    <w:p w:rsidR="003D716C" w:rsidRPr="004C000D" w:rsidRDefault="003D716C" w:rsidP="004C000D">
      <w:pPr>
        <w:spacing w:line="360" w:lineRule="auto"/>
        <w:ind w:firstLine="480"/>
        <w:rPr>
          <w:rFonts w:ascii="幼圆"/>
          <w:sz w:val="24"/>
          <w:szCs w:val="24"/>
        </w:rPr>
      </w:pPr>
      <w:r w:rsidRPr="004C000D">
        <w:rPr>
          <w:rFonts w:ascii="幼圆"/>
          <w:sz w:val="24"/>
          <w:szCs w:val="24"/>
        </w:rPr>
        <w:t>实现将补考时间及时推送给参加考试的学生与进行监考的老师</w:t>
      </w:r>
      <w:r w:rsidRPr="004C000D">
        <w:rPr>
          <w:rFonts w:ascii="幼圆" w:hint="eastAsia"/>
          <w:sz w:val="24"/>
          <w:szCs w:val="24"/>
        </w:rPr>
        <w:t>，</w:t>
      </w:r>
      <w:r w:rsidRPr="004C000D">
        <w:rPr>
          <w:rFonts w:ascii="幼圆"/>
          <w:sz w:val="24"/>
          <w:szCs w:val="24"/>
        </w:rPr>
        <w:t>提醒师生准时到达考场</w:t>
      </w:r>
      <w:r w:rsidRPr="004C000D">
        <w:rPr>
          <w:rFonts w:ascii="幼圆" w:hint="eastAsia"/>
          <w:sz w:val="24"/>
          <w:szCs w:val="24"/>
        </w:rPr>
        <w:t>。</w:t>
      </w:r>
    </w:p>
    <w:p w:rsidR="003D716C" w:rsidRPr="004C000D" w:rsidRDefault="003D716C"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5</w:t>
      </w:r>
      <w:r w:rsidRPr="004C000D">
        <w:rPr>
          <w:rFonts w:ascii="幼圆" w:hint="eastAsia"/>
          <w:sz w:val="24"/>
          <w:szCs w:val="24"/>
        </w:rPr>
        <w:t>）考试时间地点提醒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将学生的考试信息在临考前一段时间发送</w:t>
      </w:r>
      <w:proofErr w:type="gramStart"/>
      <w:r w:rsidRPr="004C000D">
        <w:rPr>
          <w:rFonts w:ascii="幼圆" w:hint="eastAsia"/>
          <w:sz w:val="24"/>
          <w:szCs w:val="24"/>
        </w:rPr>
        <w:t>至学生</w:t>
      </w:r>
      <w:proofErr w:type="gramEnd"/>
      <w:r w:rsidR="006D3032">
        <w:rPr>
          <w:rFonts w:ascii="幼圆" w:hint="eastAsia"/>
          <w:sz w:val="24"/>
          <w:szCs w:val="24"/>
        </w:rPr>
        <w:t>移动</w:t>
      </w:r>
      <w:r w:rsidR="006D3032" w:rsidRPr="004C000D">
        <w:rPr>
          <w:rFonts w:ascii="幼圆" w:hint="eastAsia"/>
          <w:sz w:val="24"/>
          <w:szCs w:val="24"/>
        </w:rPr>
        <w:t>APP</w:t>
      </w:r>
      <w:proofErr w:type="gramStart"/>
      <w:r w:rsidR="006D3032">
        <w:rPr>
          <w:rFonts w:ascii="幼圆" w:hint="eastAsia"/>
          <w:sz w:val="24"/>
          <w:szCs w:val="24"/>
        </w:rPr>
        <w:t>或微信企业</w:t>
      </w:r>
      <w:proofErr w:type="gramEnd"/>
      <w:r w:rsidR="006D3032">
        <w:rPr>
          <w:rFonts w:ascii="幼圆" w:hint="eastAsia"/>
          <w:sz w:val="24"/>
          <w:szCs w:val="24"/>
        </w:rPr>
        <w:t>号</w:t>
      </w:r>
      <w:r w:rsidRPr="004C000D">
        <w:rPr>
          <w:rFonts w:ascii="幼圆" w:hint="eastAsia"/>
          <w:sz w:val="24"/>
          <w:szCs w:val="24"/>
        </w:rPr>
        <w:t>，避免学生因忘记考试时间、考试地点等耽误学生正常考试。</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6</w:t>
      </w:r>
      <w:r w:rsidRPr="004C000D">
        <w:rPr>
          <w:rFonts w:ascii="幼圆" w:hint="eastAsia"/>
          <w:sz w:val="24"/>
          <w:szCs w:val="24"/>
        </w:rPr>
        <w:t>）</w:t>
      </w:r>
      <w:r w:rsidR="003D716C" w:rsidRPr="004C000D">
        <w:rPr>
          <w:rFonts w:ascii="幼圆"/>
          <w:sz w:val="24"/>
          <w:szCs w:val="24"/>
        </w:rPr>
        <w:t>答疑时间提醒</w:t>
      </w:r>
    </w:p>
    <w:p w:rsidR="003D716C" w:rsidRPr="004C000D" w:rsidRDefault="003D716C" w:rsidP="004C000D">
      <w:pPr>
        <w:spacing w:line="360" w:lineRule="auto"/>
        <w:ind w:firstLine="482"/>
        <w:rPr>
          <w:rFonts w:ascii="幼圆"/>
          <w:sz w:val="24"/>
          <w:szCs w:val="24"/>
        </w:rPr>
      </w:pPr>
      <w:r w:rsidRPr="004C000D">
        <w:rPr>
          <w:rFonts w:ascii="幼圆" w:hint="eastAsia"/>
          <w:sz w:val="24"/>
          <w:szCs w:val="24"/>
        </w:rPr>
        <w:t>实现将答疑时间推送给需要参加</w:t>
      </w:r>
      <w:r w:rsidR="00111BA0" w:rsidRPr="004C000D">
        <w:rPr>
          <w:rFonts w:ascii="幼圆" w:hint="eastAsia"/>
          <w:sz w:val="24"/>
          <w:szCs w:val="24"/>
        </w:rPr>
        <w:t>答疑的老师和学生，避免老师和学生错过考试答疑的举行和参加。</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lastRenderedPageBreak/>
        <w:t>（</w:t>
      </w:r>
      <w:r w:rsidRPr="004C000D">
        <w:rPr>
          <w:rFonts w:ascii="幼圆" w:hint="eastAsia"/>
          <w:sz w:val="24"/>
          <w:szCs w:val="24"/>
        </w:rPr>
        <w:t>7</w:t>
      </w:r>
      <w:r w:rsidRPr="004C000D">
        <w:rPr>
          <w:rFonts w:ascii="幼圆" w:hint="eastAsia"/>
          <w:sz w:val="24"/>
          <w:szCs w:val="24"/>
        </w:rPr>
        <w:t>）</w:t>
      </w:r>
      <w:r w:rsidR="003D716C" w:rsidRPr="004C000D">
        <w:rPr>
          <w:rFonts w:ascii="幼圆"/>
          <w:sz w:val="24"/>
          <w:szCs w:val="24"/>
        </w:rPr>
        <w:t>离校信息提醒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面向毕业生提供离校说明推送，将消息中心平台与离校系统对接，推送离校流程事项，提醒毕业生离校办理的手续、节点以及需要准备的材料等。</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8</w:t>
      </w:r>
      <w:r w:rsidRPr="004C000D">
        <w:rPr>
          <w:rFonts w:ascii="幼圆" w:hint="eastAsia"/>
          <w:sz w:val="24"/>
          <w:szCs w:val="24"/>
        </w:rPr>
        <w:t>）</w:t>
      </w:r>
      <w:r w:rsidR="003D716C" w:rsidRPr="004C000D">
        <w:rPr>
          <w:rFonts w:ascii="幼圆"/>
          <w:sz w:val="24"/>
          <w:szCs w:val="24"/>
        </w:rPr>
        <w:t>图书到期提醒</w:t>
      </w:r>
    </w:p>
    <w:p w:rsidR="003D716C" w:rsidRPr="004C000D" w:rsidRDefault="003D716C" w:rsidP="004C000D">
      <w:pPr>
        <w:spacing w:line="360" w:lineRule="auto"/>
        <w:ind w:firstLine="480"/>
        <w:rPr>
          <w:rFonts w:ascii="幼圆"/>
          <w:sz w:val="24"/>
          <w:szCs w:val="24"/>
        </w:rPr>
      </w:pPr>
      <w:r w:rsidRPr="004C000D">
        <w:rPr>
          <w:rFonts w:ascii="幼圆"/>
          <w:sz w:val="24"/>
          <w:szCs w:val="24"/>
        </w:rPr>
        <w:t>完成与学校图书馆系统对接</w:t>
      </w:r>
      <w:r w:rsidRPr="004C000D">
        <w:rPr>
          <w:rFonts w:ascii="幼圆" w:hint="eastAsia"/>
          <w:sz w:val="24"/>
          <w:szCs w:val="24"/>
        </w:rPr>
        <w:t>，在借阅图书到期前将提醒信息推送至师生的</w:t>
      </w:r>
      <w:r w:rsidR="006D3032">
        <w:rPr>
          <w:rFonts w:ascii="幼圆" w:hint="eastAsia"/>
          <w:sz w:val="24"/>
          <w:szCs w:val="24"/>
        </w:rPr>
        <w:t>移动</w:t>
      </w:r>
      <w:r w:rsidR="006D3032" w:rsidRPr="004C000D">
        <w:rPr>
          <w:rFonts w:ascii="幼圆" w:hint="eastAsia"/>
          <w:sz w:val="24"/>
          <w:szCs w:val="24"/>
        </w:rPr>
        <w:t>APP</w:t>
      </w:r>
      <w:proofErr w:type="gramStart"/>
      <w:r w:rsidR="006D3032">
        <w:rPr>
          <w:rFonts w:ascii="幼圆" w:hint="eastAsia"/>
          <w:sz w:val="24"/>
          <w:szCs w:val="24"/>
        </w:rPr>
        <w:t>或微信企业</w:t>
      </w:r>
      <w:proofErr w:type="gramEnd"/>
      <w:r w:rsidR="006D3032">
        <w:rPr>
          <w:rFonts w:ascii="幼圆" w:hint="eastAsia"/>
          <w:sz w:val="24"/>
          <w:szCs w:val="24"/>
        </w:rPr>
        <w:t>号</w:t>
      </w:r>
      <w:r w:rsidRPr="004C000D">
        <w:rPr>
          <w:rFonts w:ascii="幼圆" w:hint="eastAsia"/>
          <w:sz w:val="24"/>
          <w:szCs w:val="24"/>
        </w:rPr>
        <w:t>，</w:t>
      </w:r>
      <w:r w:rsidRPr="004C000D">
        <w:rPr>
          <w:rFonts w:ascii="幼圆"/>
          <w:sz w:val="24"/>
          <w:szCs w:val="24"/>
        </w:rPr>
        <w:t>提醒借阅图书的师生及时归还借阅图书</w:t>
      </w:r>
      <w:r w:rsidRPr="004C000D">
        <w:rPr>
          <w:rFonts w:ascii="幼圆" w:hint="eastAsia"/>
          <w:sz w:val="24"/>
          <w:szCs w:val="24"/>
        </w:rPr>
        <w:t>。</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9</w:t>
      </w:r>
      <w:r w:rsidRPr="004C000D">
        <w:rPr>
          <w:rFonts w:ascii="幼圆" w:hint="eastAsia"/>
          <w:sz w:val="24"/>
          <w:szCs w:val="24"/>
        </w:rPr>
        <w:t>）</w:t>
      </w:r>
      <w:r w:rsidR="003D716C" w:rsidRPr="004C000D">
        <w:rPr>
          <w:rFonts w:ascii="幼圆" w:hint="eastAsia"/>
          <w:sz w:val="24"/>
          <w:szCs w:val="24"/>
        </w:rPr>
        <w:t>成绩录入提醒</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实现成绩录入提醒，推送消息给需要录入成绩的老师，提醒老师及时给相应的课程录入成绩。</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10</w:t>
      </w:r>
      <w:r w:rsidRPr="004C000D">
        <w:rPr>
          <w:rFonts w:ascii="幼圆" w:hint="eastAsia"/>
          <w:sz w:val="24"/>
          <w:szCs w:val="24"/>
        </w:rPr>
        <w:t>）</w:t>
      </w:r>
      <w:r w:rsidR="003D716C" w:rsidRPr="004C000D">
        <w:rPr>
          <w:rFonts w:ascii="幼圆"/>
          <w:sz w:val="24"/>
          <w:szCs w:val="24"/>
        </w:rPr>
        <w:t>会议通知</w:t>
      </w:r>
    </w:p>
    <w:p w:rsidR="003D716C" w:rsidRPr="004C000D" w:rsidRDefault="003D716C" w:rsidP="004C000D">
      <w:pPr>
        <w:spacing w:line="360" w:lineRule="auto"/>
        <w:ind w:firstLine="480"/>
        <w:rPr>
          <w:rFonts w:ascii="幼圆"/>
          <w:sz w:val="24"/>
          <w:szCs w:val="24"/>
        </w:rPr>
      </w:pPr>
      <w:r w:rsidRPr="004C000D">
        <w:rPr>
          <w:rFonts w:ascii="幼圆"/>
          <w:sz w:val="24"/>
          <w:szCs w:val="24"/>
        </w:rPr>
        <w:t>将消息中心平台与</w:t>
      </w:r>
      <w:r w:rsidRPr="004C000D">
        <w:rPr>
          <w:rFonts w:ascii="幼圆" w:hint="eastAsia"/>
          <w:sz w:val="24"/>
          <w:szCs w:val="24"/>
        </w:rPr>
        <w:t>OA</w:t>
      </w:r>
      <w:r w:rsidRPr="004C000D">
        <w:rPr>
          <w:rFonts w:ascii="幼圆" w:hint="eastAsia"/>
          <w:sz w:val="24"/>
          <w:szCs w:val="24"/>
        </w:rPr>
        <w:t>系统对接，将重要会议信息及时推送给参加会议的老师，老师可随时查阅自己的重要会议信息。</w:t>
      </w:r>
    </w:p>
    <w:p w:rsidR="003D716C" w:rsidRPr="004C000D" w:rsidRDefault="00111BA0" w:rsidP="004C000D">
      <w:pPr>
        <w:spacing w:line="360" w:lineRule="auto"/>
        <w:ind w:firstLine="420"/>
        <w:rPr>
          <w:rFonts w:ascii="幼圆"/>
          <w:sz w:val="24"/>
          <w:szCs w:val="24"/>
        </w:rPr>
      </w:pPr>
      <w:r w:rsidRPr="004C000D">
        <w:rPr>
          <w:rFonts w:ascii="幼圆" w:hint="eastAsia"/>
          <w:sz w:val="24"/>
          <w:szCs w:val="24"/>
        </w:rPr>
        <w:t>（</w:t>
      </w:r>
      <w:r w:rsidRPr="004C000D">
        <w:rPr>
          <w:rFonts w:ascii="幼圆" w:hint="eastAsia"/>
          <w:sz w:val="24"/>
          <w:szCs w:val="24"/>
        </w:rPr>
        <w:t>11</w:t>
      </w:r>
      <w:r w:rsidRPr="004C000D">
        <w:rPr>
          <w:rFonts w:ascii="幼圆" w:hint="eastAsia"/>
          <w:sz w:val="24"/>
          <w:szCs w:val="24"/>
        </w:rPr>
        <w:t>）</w:t>
      </w:r>
      <w:proofErr w:type="gramStart"/>
      <w:r w:rsidR="003D716C" w:rsidRPr="004C000D">
        <w:rPr>
          <w:rFonts w:ascii="幼圆"/>
          <w:sz w:val="24"/>
          <w:szCs w:val="24"/>
        </w:rPr>
        <w:t>一</w:t>
      </w:r>
      <w:proofErr w:type="gramEnd"/>
      <w:r w:rsidR="003D716C" w:rsidRPr="004C000D">
        <w:rPr>
          <w:rFonts w:ascii="幼圆"/>
          <w:sz w:val="24"/>
          <w:szCs w:val="24"/>
        </w:rPr>
        <w:t>卡通余额提醒</w:t>
      </w:r>
    </w:p>
    <w:p w:rsidR="003D716C" w:rsidRPr="004C000D" w:rsidRDefault="003D716C" w:rsidP="004C000D">
      <w:pPr>
        <w:spacing w:line="360" w:lineRule="auto"/>
        <w:ind w:firstLine="480"/>
        <w:rPr>
          <w:rFonts w:ascii="幼圆"/>
          <w:sz w:val="24"/>
          <w:szCs w:val="24"/>
        </w:rPr>
      </w:pPr>
      <w:r w:rsidRPr="004C000D">
        <w:rPr>
          <w:rFonts w:ascii="幼圆"/>
          <w:sz w:val="24"/>
          <w:szCs w:val="24"/>
        </w:rPr>
        <w:t>消息中心平台与学校</w:t>
      </w:r>
      <w:proofErr w:type="gramStart"/>
      <w:r w:rsidRPr="004C000D">
        <w:rPr>
          <w:rFonts w:ascii="幼圆"/>
          <w:sz w:val="24"/>
          <w:szCs w:val="24"/>
        </w:rPr>
        <w:t>一</w:t>
      </w:r>
      <w:proofErr w:type="gramEnd"/>
      <w:r w:rsidRPr="004C000D">
        <w:rPr>
          <w:rFonts w:ascii="幼圆"/>
          <w:sz w:val="24"/>
          <w:szCs w:val="24"/>
        </w:rPr>
        <w:t>卡通系统对接</w:t>
      </w:r>
      <w:r w:rsidRPr="004C000D">
        <w:rPr>
          <w:rFonts w:ascii="幼圆" w:hint="eastAsia"/>
          <w:sz w:val="24"/>
          <w:szCs w:val="24"/>
        </w:rPr>
        <w:t>，在师生</w:t>
      </w:r>
      <w:proofErr w:type="gramStart"/>
      <w:r w:rsidRPr="004C000D">
        <w:rPr>
          <w:rFonts w:ascii="幼圆" w:hint="eastAsia"/>
          <w:sz w:val="24"/>
          <w:szCs w:val="24"/>
        </w:rPr>
        <w:t>一</w:t>
      </w:r>
      <w:proofErr w:type="gramEnd"/>
      <w:r w:rsidRPr="004C000D">
        <w:rPr>
          <w:rFonts w:ascii="幼圆" w:hint="eastAsia"/>
          <w:sz w:val="24"/>
          <w:szCs w:val="24"/>
        </w:rPr>
        <w:t>卡通余额不足时可将信息推送至师生</w:t>
      </w:r>
      <w:r w:rsidR="006D3032">
        <w:rPr>
          <w:rFonts w:ascii="幼圆" w:hint="eastAsia"/>
          <w:sz w:val="24"/>
          <w:szCs w:val="24"/>
        </w:rPr>
        <w:t>移动</w:t>
      </w:r>
      <w:r w:rsidR="006D3032" w:rsidRPr="004C000D">
        <w:rPr>
          <w:rFonts w:ascii="幼圆" w:hint="eastAsia"/>
          <w:sz w:val="24"/>
          <w:szCs w:val="24"/>
        </w:rPr>
        <w:t>APP</w:t>
      </w:r>
      <w:proofErr w:type="gramStart"/>
      <w:r w:rsidR="006D3032">
        <w:rPr>
          <w:rFonts w:ascii="幼圆" w:hint="eastAsia"/>
          <w:sz w:val="24"/>
          <w:szCs w:val="24"/>
        </w:rPr>
        <w:t>或微信企业</w:t>
      </w:r>
      <w:proofErr w:type="gramEnd"/>
      <w:r w:rsidR="006D3032">
        <w:rPr>
          <w:rFonts w:ascii="幼圆" w:hint="eastAsia"/>
          <w:sz w:val="24"/>
          <w:szCs w:val="24"/>
        </w:rPr>
        <w:t>号</w:t>
      </w:r>
      <w:r w:rsidRPr="004C000D">
        <w:rPr>
          <w:rFonts w:ascii="幼圆" w:hint="eastAsia"/>
          <w:sz w:val="24"/>
          <w:szCs w:val="24"/>
        </w:rPr>
        <w:t>等，提醒师生尽快进行缴费，以免给生活造成不便。</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bookmarkStart w:id="13" w:name="_Toc451356021"/>
      <w:r w:rsidRPr="004C000D">
        <w:rPr>
          <w:rFonts w:ascii="幼圆" w:eastAsiaTheme="minorEastAsia" w:hAnsiTheme="minorHAnsi" w:cstheme="minorBidi" w:hint="eastAsia"/>
          <w:b/>
          <w:bCs w:val="0"/>
          <w:sz w:val="24"/>
          <w:szCs w:val="24"/>
          <w:lang w:eastAsia="zh-CN"/>
        </w:rPr>
        <w:t>通讯录管理</w:t>
      </w:r>
      <w:bookmarkEnd w:id="13"/>
    </w:p>
    <w:p w:rsidR="003D716C" w:rsidRPr="004C000D" w:rsidRDefault="00AB0AA0" w:rsidP="004C000D">
      <w:pPr>
        <w:autoSpaceDE w:val="0"/>
        <w:autoSpaceDN w:val="0"/>
        <w:adjustRightInd w:val="0"/>
        <w:spacing w:line="360" w:lineRule="auto"/>
        <w:ind w:firstLine="480"/>
        <w:jc w:val="left"/>
        <w:rPr>
          <w:rFonts w:ascii="幼圆"/>
          <w:sz w:val="24"/>
          <w:szCs w:val="24"/>
        </w:rPr>
      </w:pPr>
      <w:r>
        <w:rPr>
          <w:rFonts w:ascii="幼圆" w:hint="eastAsia"/>
          <w:sz w:val="24"/>
          <w:szCs w:val="24"/>
        </w:rPr>
        <w:t>基于我校现有各院系、机关部处室、学生的行政班级和教学班级的组织架构构建统一的站内通讯录，通讯录的组织架构与数据源实现定时同步，自动变更。并</w:t>
      </w:r>
      <w:r w:rsidR="003D716C" w:rsidRPr="004C000D">
        <w:rPr>
          <w:rFonts w:ascii="幼圆" w:hint="eastAsia"/>
          <w:sz w:val="24"/>
          <w:szCs w:val="24"/>
        </w:rPr>
        <w:t>可依据权限查询校内组织架构中的通讯录信息（通讯录信息来源于权威数据源）。在校内通讯录的权限控制方面：</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教师对学生通讯录的权限，依据其管理的学院、</w:t>
      </w:r>
      <w:r w:rsidR="00AB0AA0">
        <w:rPr>
          <w:rFonts w:ascii="幼圆" w:hint="eastAsia"/>
          <w:sz w:val="24"/>
          <w:szCs w:val="24"/>
        </w:rPr>
        <w:t>行政</w:t>
      </w:r>
      <w:r w:rsidRPr="004C000D">
        <w:rPr>
          <w:rFonts w:ascii="幼圆" w:hint="eastAsia"/>
          <w:sz w:val="24"/>
          <w:szCs w:val="24"/>
        </w:rPr>
        <w:t>班级</w:t>
      </w:r>
      <w:r w:rsidR="00AB0AA0">
        <w:rPr>
          <w:rFonts w:ascii="幼圆" w:hint="eastAsia"/>
          <w:sz w:val="24"/>
          <w:szCs w:val="24"/>
        </w:rPr>
        <w:t>、教学班级</w:t>
      </w:r>
      <w:r w:rsidRPr="004C000D">
        <w:rPr>
          <w:rFonts w:ascii="幼圆" w:hint="eastAsia"/>
          <w:sz w:val="24"/>
          <w:szCs w:val="24"/>
        </w:rPr>
        <w:t>等进行查询；</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教师对教师通讯录的权限，依据于其所属</w:t>
      </w:r>
      <w:r w:rsidR="00AB0AA0">
        <w:rPr>
          <w:rFonts w:ascii="幼圆" w:hint="eastAsia"/>
          <w:sz w:val="24"/>
          <w:szCs w:val="24"/>
        </w:rPr>
        <w:t>院系、职能</w:t>
      </w:r>
      <w:r w:rsidRPr="004C000D">
        <w:rPr>
          <w:rFonts w:ascii="幼圆" w:hint="eastAsia"/>
          <w:sz w:val="24"/>
          <w:szCs w:val="24"/>
        </w:rPr>
        <w:t>部门；</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教师对其他部门人员的查询，仅可通过工号或姓名进行查询。如需对其他部门人员发送消息，则需要对方同意后，才可在加入个人通讯录中后发送消息。同时，教师可设置自己的通讯信息开放权限，如手机号码、邮件地址全校开放等。</w:t>
      </w:r>
    </w:p>
    <w:p w:rsidR="003D716C" w:rsidRPr="004C000D" w:rsidRDefault="003D716C" w:rsidP="004C000D">
      <w:pPr>
        <w:pStyle w:val="a7"/>
        <w:numPr>
          <w:ilvl w:val="0"/>
          <w:numId w:val="24"/>
        </w:numPr>
        <w:spacing w:line="360" w:lineRule="auto"/>
        <w:ind w:firstLineChars="0"/>
        <w:rPr>
          <w:rFonts w:ascii="幼圆"/>
          <w:sz w:val="24"/>
          <w:szCs w:val="24"/>
        </w:rPr>
      </w:pPr>
      <w:r w:rsidRPr="004C000D">
        <w:rPr>
          <w:rFonts w:ascii="幼圆"/>
          <w:sz w:val="24"/>
          <w:szCs w:val="24"/>
        </w:rPr>
        <w:t>个人通讯录</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依据校内通讯录，用户可依据自身的需要，建立多</w:t>
      </w:r>
      <w:proofErr w:type="gramStart"/>
      <w:r w:rsidRPr="004C000D">
        <w:rPr>
          <w:rFonts w:ascii="幼圆" w:hint="eastAsia"/>
          <w:sz w:val="24"/>
          <w:szCs w:val="24"/>
        </w:rPr>
        <w:t>个</w:t>
      </w:r>
      <w:proofErr w:type="gramEnd"/>
      <w:r w:rsidRPr="004C000D">
        <w:rPr>
          <w:rFonts w:ascii="幼圆" w:hint="eastAsia"/>
          <w:sz w:val="24"/>
          <w:szCs w:val="24"/>
        </w:rPr>
        <w:t>个人通讯录，并对其进</w:t>
      </w:r>
      <w:r w:rsidRPr="004C000D">
        <w:rPr>
          <w:rFonts w:ascii="幼圆" w:hint="eastAsia"/>
          <w:sz w:val="24"/>
          <w:szCs w:val="24"/>
        </w:rPr>
        <w:lastRenderedPageBreak/>
        <w:t>行管理。用户也可以共享个人通讯录，如在部门内部，共享自己所建的其他通讯录。</w:t>
      </w:r>
    </w:p>
    <w:p w:rsidR="003D716C" w:rsidRPr="004C000D" w:rsidRDefault="003D716C" w:rsidP="004C000D">
      <w:pPr>
        <w:pStyle w:val="a7"/>
        <w:numPr>
          <w:ilvl w:val="0"/>
          <w:numId w:val="24"/>
        </w:numPr>
        <w:spacing w:line="360" w:lineRule="auto"/>
        <w:ind w:firstLineChars="0"/>
        <w:rPr>
          <w:rFonts w:ascii="幼圆"/>
          <w:sz w:val="24"/>
          <w:szCs w:val="24"/>
        </w:rPr>
      </w:pPr>
      <w:bookmarkStart w:id="14" w:name="_Toc451356022"/>
      <w:r w:rsidRPr="004C000D">
        <w:rPr>
          <w:rFonts w:ascii="幼圆"/>
          <w:sz w:val="24"/>
          <w:szCs w:val="24"/>
        </w:rPr>
        <w:t>动态通讯录</w:t>
      </w:r>
      <w:bookmarkEnd w:id="14"/>
    </w:p>
    <w:p w:rsidR="003D716C" w:rsidRPr="004C000D" w:rsidRDefault="003D716C" w:rsidP="004C000D">
      <w:pPr>
        <w:spacing w:line="360" w:lineRule="auto"/>
        <w:ind w:firstLine="480"/>
        <w:rPr>
          <w:rFonts w:ascii="幼圆"/>
          <w:sz w:val="24"/>
          <w:szCs w:val="24"/>
        </w:rPr>
      </w:pPr>
      <w:r w:rsidRPr="004C000D">
        <w:rPr>
          <w:rFonts w:ascii="幼圆"/>
          <w:sz w:val="24"/>
          <w:szCs w:val="24"/>
        </w:rPr>
        <w:t>支持动态通讯录的管理和使用（例如依据辅导员带班信息，形成辅导员通讯录）。动态通讯录成员在系统内部只允许查看不允许修改。动态通讯录依据授权仅对部分人员开放，且允许进行二次授权。</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bookmarkStart w:id="15" w:name="_Toc451356027"/>
      <w:r w:rsidRPr="004C000D">
        <w:rPr>
          <w:rFonts w:ascii="幼圆" w:eastAsiaTheme="minorEastAsia" w:hAnsiTheme="minorHAnsi" w:cstheme="minorBidi" w:hint="eastAsia"/>
          <w:b/>
          <w:bCs w:val="0"/>
          <w:sz w:val="24"/>
          <w:szCs w:val="24"/>
          <w:lang w:eastAsia="zh-CN"/>
        </w:rPr>
        <w:t>平台授权管理</w:t>
      </w:r>
      <w:bookmarkEnd w:id="15"/>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系统需要支持多维度多级授权机制。系统管理员授权给部门管理员，部门管理员可将其权限授予其部门内部成员。权限包含的维度有：推送范围授权、推送途径授权、推送途径上的条数授权等。如系统管理员授权</w:t>
      </w:r>
      <w:r w:rsidRPr="004C000D">
        <w:rPr>
          <w:rFonts w:ascii="幼圆" w:hint="eastAsia"/>
          <w:sz w:val="24"/>
          <w:szCs w:val="24"/>
        </w:rPr>
        <w:t>A</w:t>
      </w:r>
      <w:r w:rsidRPr="004C000D">
        <w:rPr>
          <w:rFonts w:ascii="幼圆" w:hint="eastAsia"/>
          <w:sz w:val="24"/>
          <w:szCs w:val="24"/>
        </w:rPr>
        <w:t>部门管理员</w:t>
      </w:r>
      <w:proofErr w:type="gramStart"/>
      <w:r w:rsidRPr="004C000D">
        <w:rPr>
          <w:rFonts w:ascii="幼圆" w:hint="eastAsia"/>
          <w:sz w:val="24"/>
          <w:szCs w:val="24"/>
        </w:rPr>
        <w:t>甲</w:t>
      </w:r>
      <w:r w:rsidR="006D3032">
        <w:rPr>
          <w:rFonts w:ascii="幼圆" w:hint="eastAsia"/>
          <w:sz w:val="24"/>
          <w:szCs w:val="24"/>
        </w:rPr>
        <w:t>微信</w:t>
      </w:r>
      <w:proofErr w:type="gramEnd"/>
      <w:r w:rsidR="006D3032">
        <w:rPr>
          <w:rFonts w:ascii="幼圆" w:hint="eastAsia"/>
          <w:sz w:val="24"/>
          <w:szCs w:val="24"/>
        </w:rPr>
        <w:t>企业号</w:t>
      </w:r>
      <w:r w:rsidRPr="004C000D">
        <w:rPr>
          <w:rFonts w:ascii="幼圆" w:hint="eastAsia"/>
          <w:sz w:val="24"/>
          <w:szCs w:val="24"/>
        </w:rPr>
        <w:t>每月</w:t>
      </w:r>
      <w:r w:rsidRPr="004C000D">
        <w:rPr>
          <w:rFonts w:ascii="幼圆" w:hint="eastAsia"/>
          <w:sz w:val="24"/>
          <w:szCs w:val="24"/>
        </w:rPr>
        <w:t>200</w:t>
      </w:r>
      <w:r w:rsidRPr="004C000D">
        <w:rPr>
          <w:rFonts w:ascii="幼圆" w:hint="eastAsia"/>
          <w:sz w:val="24"/>
          <w:szCs w:val="24"/>
        </w:rPr>
        <w:t>条和</w:t>
      </w:r>
      <w:r w:rsidRPr="004C000D">
        <w:rPr>
          <w:rFonts w:ascii="幼圆" w:hint="eastAsia"/>
          <w:sz w:val="24"/>
          <w:szCs w:val="24"/>
        </w:rPr>
        <w:t>App</w:t>
      </w:r>
      <w:r w:rsidRPr="004C000D">
        <w:rPr>
          <w:rFonts w:ascii="幼圆" w:hint="eastAsia"/>
          <w:sz w:val="24"/>
          <w:szCs w:val="24"/>
        </w:rPr>
        <w:t>不限条数的权限，</w:t>
      </w:r>
      <w:r w:rsidRPr="004C000D">
        <w:rPr>
          <w:rFonts w:ascii="幼圆" w:hint="eastAsia"/>
          <w:sz w:val="24"/>
          <w:szCs w:val="24"/>
        </w:rPr>
        <w:t>A</w:t>
      </w:r>
      <w:r w:rsidRPr="004C000D">
        <w:rPr>
          <w:rFonts w:ascii="幼圆" w:hint="eastAsia"/>
          <w:sz w:val="24"/>
          <w:szCs w:val="24"/>
        </w:rPr>
        <w:t>部门管理员甲则可以授权其部门员工乙</w:t>
      </w:r>
      <w:r w:rsidRPr="004C000D">
        <w:rPr>
          <w:rFonts w:ascii="幼圆" w:hint="eastAsia"/>
          <w:sz w:val="24"/>
          <w:szCs w:val="24"/>
        </w:rPr>
        <w:t>APP</w:t>
      </w:r>
      <w:r w:rsidRPr="004C000D">
        <w:rPr>
          <w:rFonts w:ascii="幼圆" w:hint="eastAsia"/>
          <w:sz w:val="24"/>
          <w:szCs w:val="24"/>
        </w:rPr>
        <w:t>每天</w:t>
      </w:r>
      <w:r w:rsidRPr="004C000D">
        <w:rPr>
          <w:rFonts w:ascii="幼圆" w:hint="eastAsia"/>
          <w:sz w:val="24"/>
          <w:szCs w:val="24"/>
        </w:rPr>
        <w:t>10</w:t>
      </w:r>
      <w:r w:rsidRPr="004C000D">
        <w:rPr>
          <w:rFonts w:ascii="幼圆" w:hint="eastAsia"/>
          <w:sz w:val="24"/>
          <w:szCs w:val="24"/>
        </w:rPr>
        <w:t>条的权限。</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授权管理的操作均记录日志，可进行跟踪和审计。</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bookmarkStart w:id="16" w:name="_Toc451356028"/>
      <w:r w:rsidRPr="004C000D">
        <w:rPr>
          <w:rFonts w:ascii="幼圆" w:eastAsiaTheme="minorEastAsia" w:hAnsiTheme="minorHAnsi" w:cstheme="minorBidi" w:hint="eastAsia"/>
          <w:b/>
          <w:bCs w:val="0"/>
          <w:sz w:val="24"/>
          <w:szCs w:val="24"/>
          <w:lang w:eastAsia="zh-CN"/>
        </w:rPr>
        <w:t>系统管理</w:t>
      </w:r>
      <w:bookmarkEnd w:id="16"/>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1</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bCs w:val="0"/>
          <w:sz w:val="24"/>
          <w:szCs w:val="24"/>
          <w:lang w:val="en-US" w:eastAsia="zh-CN"/>
        </w:rPr>
        <w:t>消息推送管理</w:t>
      </w:r>
    </w:p>
    <w:p w:rsidR="003D716C" w:rsidRPr="004C000D" w:rsidRDefault="003D716C" w:rsidP="004C000D">
      <w:pPr>
        <w:pStyle w:val="a7"/>
        <w:numPr>
          <w:ilvl w:val="0"/>
          <w:numId w:val="25"/>
        </w:numPr>
        <w:spacing w:line="360" w:lineRule="auto"/>
        <w:ind w:firstLineChars="0"/>
        <w:rPr>
          <w:rFonts w:ascii="幼圆"/>
          <w:sz w:val="24"/>
          <w:szCs w:val="24"/>
        </w:rPr>
      </w:pPr>
      <w:bookmarkStart w:id="17" w:name="_Toc451356029"/>
      <w:r w:rsidRPr="004C000D">
        <w:rPr>
          <w:rFonts w:ascii="幼圆"/>
          <w:sz w:val="24"/>
          <w:szCs w:val="24"/>
        </w:rPr>
        <w:t>消息推送通道配置</w:t>
      </w:r>
    </w:p>
    <w:p w:rsidR="003D716C" w:rsidRPr="004C000D" w:rsidRDefault="003D716C" w:rsidP="004C000D">
      <w:pPr>
        <w:widowControl/>
        <w:spacing w:line="360" w:lineRule="auto"/>
        <w:ind w:firstLineChars="257" w:firstLine="617"/>
        <w:jc w:val="left"/>
        <w:rPr>
          <w:rFonts w:ascii="幼圆"/>
          <w:sz w:val="24"/>
          <w:szCs w:val="24"/>
        </w:rPr>
      </w:pPr>
      <w:r w:rsidRPr="004C000D">
        <w:rPr>
          <w:rFonts w:ascii="幼圆"/>
          <w:sz w:val="24"/>
          <w:szCs w:val="24"/>
        </w:rPr>
        <w:t>主要配置已集成的消息推送通道，通道</w:t>
      </w:r>
      <w:proofErr w:type="gramStart"/>
      <w:r w:rsidRPr="004C000D">
        <w:rPr>
          <w:rFonts w:ascii="幼圆"/>
          <w:sz w:val="24"/>
          <w:szCs w:val="24"/>
        </w:rPr>
        <w:t>包含</w:t>
      </w:r>
      <w:r w:rsidR="006D3032">
        <w:rPr>
          <w:rFonts w:ascii="幼圆" w:hint="eastAsia"/>
          <w:sz w:val="24"/>
          <w:szCs w:val="24"/>
        </w:rPr>
        <w:t>微信企业</w:t>
      </w:r>
      <w:proofErr w:type="gramEnd"/>
      <w:r w:rsidR="006D3032">
        <w:rPr>
          <w:rFonts w:ascii="幼圆" w:hint="eastAsia"/>
          <w:sz w:val="24"/>
          <w:szCs w:val="24"/>
        </w:rPr>
        <w:t>号、</w:t>
      </w:r>
      <w:r w:rsidRPr="004C000D">
        <w:rPr>
          <w:rFonts w:ascii="幼圆"/>
          <w:sz w:val="24"/>
          <w:szCs w:val="24"/>
        </w:rPr>
        <w:t>站内信、</w:t>
      </w:r>
      <w:r w:rsidR="006D3032">
        <w:rPr>
          <w:rFonts w:ascii="幼圆" w:hint="eastAsia"/>
          <w:sz w:val="24"/>
          <w:szCs w:val="24"/>
        </w:rPr>
        <w:t>移动</w:t>
      </w:r>
      <w:r w:rsidRPr="004C000D">
        <w:rPr>
          <w:rFonts w:ascii="幼圆"/>
          <w:sz w:val="24"/>
          <w:szCs w:val="24"/>
        </w:rPr>
        <w:t>APP</w:t>
      </w:r>
      <w:r w:rsidRPr="004C000D">
        <w:rPr>
          <w:rFonts w:ascii="幼圆"/>
          <w:sz w:val="24"/>
          <w:szCs w:val="24"/>
        </w:rPr>
        <w:t>等。配置是否可用、开放范围、发送范围控制、流量控制等。</w:t>
      </w:r>
    </w:p>
    <w:p w:rsidR="003D716C" w:rsidRPr="004C000D" w:rsidRDefault="003D716C" w:rsidP="004C000D">
      <w:pPr>
        <w:pStyle w:val="a7"/>
        <w:numPr>
          <w:ilvl w:val="0"/>
          <w:numId w:val="25"/>
        </w:numPr>
        <w:spacing w:line="360" w:lineRule="auto"/>
        <w:ind w:firstLineChars="0"/>
        <w:rPr>
          <w:rFonts w:ascii="幼圆"/>
          <w:sz w:val="24"/>
          <w:szCs w:val="24"/>
        </w:rPr>
      </w:pPr>
      <w:r w:rsidRPr="004C000D">
        <w:rPr>
          <w:rFonts w:ascii="幼圆"/>
          <w:sz w:val="24"/>
          <w:szCs w:val="24"/>
        </w:rPr>
        <w:t>消息推送整体规则管理</w:t>
      </w:r>
    </w:p>
    <w:p w:rsidR="003D716C" w:rsidRPr="004C000D" w:rsidRDefault="003D716C" w:rsidP="004C000D">
      <w:pPr>
        <w:widowControl/>
        <w:spacing w:line="360" w:lineRule="auto"/>
        <w:ind w:firstLineChars="257" w:firstLine="617"/>
        <w:jc w:val="left"/>
        <w:rPr>
          <w:rFonts w:ascii="幼圆"/>
          <w:sz w:val="24"/>
          <w:szCs w:val="24"/>
        </w:rPr>
      </w:pPr>
      <w:r w:rsidRPr="004C000D">
        <w:rPr>
          <w:rFonts w:ascii="幼圆"/>
          <w:sz w:val="24"/>
          <w:szCs w:val="24"/>
        </w:rPr>
        <w:t>主要定义在所有通道中推送的规则。比如多通道推送的优先级，多通道之间的互斥关系等。</w:t>
      </w:r>
    </w:p>
    <w:p w:rsidR="003D716C" w:rsidRPr="004C000D" w:rsidRDefault="003D716C" w:rsidP="004C000D">
      <w:pPr>
        <w:pStyle w:val="a7"/>
        <w:numPr>
          <w:ilvl w:val="0"/>
          <w:numId w:val="25"/>
        </w:numPr>
        <w:spacing w:line="360" w:lineRule="auto"/>
        <w:ind w:firstLineChars="0"/>
        <w:rPr>
          <w:rFonts w:ascii="幼圆"/>
          <w:sz w:val="24"/>
          <w:szCs w:val="24"/>
        </w:rPr>
      </w:pPr>
      <w:r w:rsidRPr="004C000D">
        <w:rPr>
          <w:rFonts w:ascii="幼圆"/>
          <w:sz w:val="24"/>
          <w:szCs w:val="24"/>
        </w:rPr>
        <w:t>消息推送通道规则管理</w:t>
      </w:r>
    </w:p>
    <w:p w:rsidR="003D716C" w:rsidRPr="004C000D" w:rsidRDefault="003D716C" w:rsidP="004C000D">
      <w:pPr>
        <w:widowControl/>
        <w:spacing w:line="360" w:lineRule="auto"/>
        <w:ind w:firstLineChars="257" w:firstLine="617"/>
        <w:jc w:val="left"/>
        <w:rPr>
          <w:rFonts w:ascii="幼圆"/>
          <w:sz w:val="24"/>
          <w:szCs w:val="24"/>
        </w:rPr>
      </w:pPr>
      <w:r w:rsidRPr="004C000D">
        <w:rPr>
          <w:rFonts w:ascii="幼圆"/>
          <w:sz w:val="24"/>
          <w:szCs w:val="24"/>
        </w:rPr>
        <w:t>主要定义每个通道推送的规则。比如最多推送几次算推送失败，推送失败后是否重新推送，相隔时间是多少，单次允许推送的最大消息条数等。</w:t>
      </w:r>
    </w:p>
    <w:p w:rsidR="003D716C" w:rsidRPr="004C000D" w:rsidRDefault="003D716C" w:rsidP="004C000D">
      <w:pPr>
        <w:pStyle w:val="a7"/>
        <w:numPr>
          <w:ilvl w:val="0"/>
          <w:numId w:val="25"/>
        </w:numPr>
        <w:spacing w:line="360" w:lineRule="auto"/>
        <w:ind w:firstLineChars="0"/>
        <w:rPr>
          <w:rFonts w:ascii="幼圆"/>
          <w:sz w:val="24"/>
          <w:szCs w:val="24"/>
        </w:rPr>
      </w:pPr>
      <w:r w:rsidRPr="004C000D">
        <w:rPr>
          <w:rFonts w:ascii="幼圆"/>
          <w:sz w:val="24"/>
          <w:szCs w:val="24"/>
        </w:rPr>
        <w:t>已推送消息管理</w:t>
      </w:r>
    </w:p>
    <w:p w:rsidR="003D716C" w:rsidRPr="004C000D" w:rsidRDefault="003D716C" w:rsidP="004C000D">
      <w:pPr>
        <w:widowControl/>
        <w:spacing w:line="360" w:lineRule="auto"/>
        <w:ind w:firstLineChars="257" w:firstLine="617"/>
        <w:jc w:val="left"/>
        <w:rPr>
          <w:rFonts w:ascii="幼圆"/>
          <w:sz w:val="24"/>
          <w:szCs w:val="24"/>
        </w:rPr>
      </w:pPr>
      <w:r w:rsidRPr="004C000D">
        <w:rPr>
          <w:rFonts w:ascii="幼圆"/>
          <w:sz w:val="24"/>
          <w:szCs w:val="24"/>
        </w:rPr>
        <w:t>可查询已推送的消息（含集成过来的消息），查询推送状态，对于未发送成功的消息，可批量标记删除，也可以指定其他途径进行推送。</w:t>
      </w:r>
    </w:p>
    <w:p w:rsidR="003D716C" w:rsidRPr="004C000D" w:rsidRDefault="003D716C" w:rsidP="004C000D">
      <w:pPr>
        <w:pStyle w:val="a7"/>
        <w:numPr>
          <w:ilvl w:val="0"/>
          <w:numId w:val="25"/>
        </w:numPr>
        <w:spacing w:line="360" w:lineRule="auto"/>
        <w:ind w:firstLineChars="0"/>
        <w:rPr>
          <w:rFonts w:ascii="幼圆"/>
          <w:sz w:val="24"/>
          <w:szCs w:val="24"/>
        </w:rPr>
      </w:pPr>
      <w:r w:rsidRPr="004C000D">
        <w:rPr>
          <w:rFonts w:ascii="幼圆"/>
          <w:sz w:val="24"/>
          <w:szCs w:val="24"/>
        </w:rPr>
        <w:t>已推送消息实时汇总</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sz w:val="24"/>
          <w:szCs w:val="24"/>
        </w:rPr>
        <w:t>依据推送消息的实时数据，统计当前的推送状态（如待推送消息条数，各通</w:t>
      </w:r>
      <w:r w:rsidRPr="004C000D">
        <w:rPr>
          <w:rFonts w:ascii="幼圆"/>
          <w:sz w:val="24"/>
          <w:szCs w:val="24"/>
        </w:rPr>
        <w:lastRenderedPageBreak/>
        <w:t>道推送成功率，通道的堵塞情况等）。</w:t>
      </w:r>
    </w:p>
    <w:p w:rsidR="003D716C" w:rsidRPr="004C000D" w:rsidRDefault="003D716C" w:rsidP="004C000D">
      <w:pPr>
        <w:pStyle w:val="a7"/>
        <w:numPr>
          <w:ilvl w:val="0"/>
          <w:numId w:val="25"/>
        </w:numPr>
        <w:spacing w:line="360" w:lineRule="auto"/>
        <w:ind w:firstLineChars="0"/>
        <w:rPr>
          <w:rFonts w:ascii="幼圆"/>
          <w:sz w:val="24"/>
          <w:szCs w:val="24"/>
        </w:rPr>
      </w:pPr>
      <w:r w:rsidRPr="004C000D">
        <w:rPr>
          <w:rFonts w:ascii="幼圆" w:hint="eastAsia"/>
          <w:sz w:val="24"/>
          <w:szCs w:val="24"/>
        </w:rPr>
        <w:t>计费与流量控制</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sz w:val="24"/>
          <w:szCs w:val="24"/>
        </w:rPr>
        <w:t>依据</w:t>
      </w:r>
      <w:r w:rsidRPr="004C000D">
        <w:rPr>
          <w:rFonts w:ascii="幼圆" w:hint="eastAsia"/>
          <w:sz w:val="24"/>
          <w:szCs w:val="24"/>
        </w:rPr>
        <w:t>通道的规则，计算推送的消息在通道上的计费，并根据权限实现流量控制。当通道上的发送流量达到被授权的上限时，停止发送并通知用户。</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2</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过滤词管理</w:t>
      </w:r>
      <w:bookmarkEnd w:id="17"/>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设置需要过滤的词语，系统依据设置的过滤词，将消息内容中含有的过滤词替换成</w:t>
      </w:r>
      <w:r w:rsidRPr="004C000D">
        <w:rPr>
          <w:rFonts w:ascii="幼圆" w:hint="eastAsia"/>
          <w:sz w:val="24"/>
          <w:szCs w:val="24"/>
        </w:rPr>
        <w:t>*</w:t>
      </w:r>
      <w:r w:rsidRPr="004C000D">
        <w:rPr>
          <w:rFonts w:ascii="幼圆" w:hint="eastAsia"/>
          <w:sz w:val="24"/>
          <w:szCs w:val="24"/>
        </w:rPr>
        <w:t>号。提供对屏蔽词的</w:t>
      </w:r>
      <w:proofErr w:type="gramStart"/>
      <w:r w:rsidRPr="004C000D">
        <w:rPr>
          <w:rFonts w:ascii="幼圆" w:hint="eastAsia"/>
          <w:sz w:val="24"/>
          <w:szCs w:val="24"/>
        </w:rPr>
        <w:t>增删改查操作</w:t>
      </w:r>
      <w:proofErr w:type="gramEnd"/>
      <w:r w:rsidRPr="004C000D">
        <w:rPr>
          <w:rFonts w:ascii="幼圆" w:hint="eastAsia"/>
          <w:sz w:val="24"/>
          <w:szCs w:val="24"/>
        </w:rPr>
        <w:t>。</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18" w:name="_Toc451356030"/>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3</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发送统计管理</w:t>
      </w:r>
      <w:bookmarkEnd w:id="18"/>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实现对平台发送量的统计，统计内容包含消息发送总量，按部门、人员维度，按发送方式维度进行交叉统计，统计结果以列表或柱状图形式展示。</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19" w:name="_Toc451356031"/>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4</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系统监控</w:t>
      </w:r>
      <w:bookmarkEnd w:id="19"/>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在系统监控中可查询目前系统的状态，主要包括系统内堵塞的消息情况，如总量、发送途径、来源。</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bookmarkStart w:id="20" w:name="_Toc451356032"/>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5</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日志查询</w:t>
      </w:r>
      <w:bookmarkEnd w:id="20"/>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可查询最近系统的消息发送情况，接口调用情况，以及用户对系统的操作情况，如登录日志、操作日志、发送日志、等。</w:t>
      </w:r>
    </w:p>
    <w:p w:rsidR="003D716C" w:rsidRPr="004C000D" w:rsidRDefault="003D716C" w:rsidP="004C000D">
      <w:pPr>
        <w:pStyle w:val="2"/>
        <w:tabs>
          <w:tab w:val="clear" w:pos="735"/>
        </w:tabs>
        <w:ind w:right="210" w:firstLineChars="176" w:firstLine="424"/>
        <w:rPr>
          <w:rFonts w:ascii="幼圆" w:eastAsiaTheme="minorEastAsia" w:hAnsiTheme="minorHAnsi" w:cstheme="minorBidi"/>
          <w:b/>
          <w:bCs w:val="0"/>
          <w:sz w:val="24"/>
          <w:szCs w:val="24"/>
          <w:lang w:eastAsia="zh-CN"/>
        </w:rPr>
      </w:pPr>
      <w:bookmarkStart w:id="21" w:name="_Toc451356033"/>
      <w:r w:rsidRPr="004C000D">
        <w:rPr>
          <w:rFonts w:ascii="幼圆" w:eastAsiaTheme="minorEastAsia" w:hAnsiTheme="minorHAnsi" w:cstheme="minorBidi" w:hint="eastAsia"/>
          <w:b/>
          <w:bCs w:val="0"/>
          <w:sz w:val="24"/>
          <w:szCs w:val="24"/>
          <w:lang w:eastAsia="zh-CN"/>
        </w:rPr>
        <w:t>平台</w:t>
      </w:r>
      <w:bookmarkEnd w:id="21"/>
      <w:r w:rsidRPr="004C000D">
        <w:rPr>
          <w:rFonts w:ascii="幼圆" w:eastAsiaTheme="minorEastAsia" w:hAnsiTheme="minorHAnsi" w:cstheme="minorBidi" w:hint="eastAsia"/>
          <w:b/>
          <w:bCs w:val="0"/>
          <w:sz w:val="24"/>
          <w:szCs w:val="24"/>
          <w:lang w:eastAsia="zh-CN"/>
        </w:rPr>
        <w:t>集成能力</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1</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开放通道插件接口</w:t>
      </w:r>
    </w:p>
    <w:p w:rsidR="003D716C" w:rsidRPr="004C000D" w:rsidRDefault="003D716C" w:rsidP="004C000D">
      <w:pPr>
        <w:spacing w:line="360" w:lineRule="auto"/>
        <w:ind w:firstLine="480"/>
        <w:rPr>
          <w:rFonts w:ascii="幼圆"/>
          <w:sz w:val="24"/>
          <w:szCs w:val="24"/>
        </w:rPr>
      </w:pPr>
      <w:r w:rsidRPr="004C000D">
        <w:rPr>
          <w:rFonts w:ascii="幼圆" w:hint="eastAsia"/>
          <w:sz w:val="24"/>
          <w:szCs w:val="24"/>
        </w:rPr>
        <w:t>系统应开放通道插件的接口，可以依据插件接口编写新的通讯方式插入系统，满足系统能与</w:t>
      </w:r>
      <w:r w:rsidR="006D3032">
        <w:rPr>
          <w:rFonts w:ascii="幼圆" w:hint="eastAsia"/>
          <w:sz w:val="24"/>
          <w:szCs w:val="24"/>
        </w:rPr>
        <w:t>移动</w:t>
      </w:r>
      <w:r w:rsidR="006D3032" w:rsidRPr="004C000D">
        <w:rPr>
          <w:rFonts w:ascii="幼圆" w:hint="eastAsia"/>
          <w:sz w:val="24"/>
          <w:szCs w:val="24"/>
        </w:rPr>
        <w:t>APP</w:t>
      </w:r>
      <w:r w:rsidR="006D3032">
        <w:rPr>
          <w:rFonts w:ascii="幼圆" w:hint="eastAsia"/>
          <w:sz w:val="24"/>
          <w:szCs w:val="24"/>
        </w:rPr>
        <w:t>、</w:t>
      </w:r>
      <w:proofErr w:type="gramStart"/>
      <w:r w:rsidR="006D3032">
        <w:rPr>
          <w:rFonts w:ascii="幼圆" w:hint="eastAsia"/>
          <w:sz w:val="24"/>
          <w:szCs w:val="24"/>
        </w:rPr>
        <w:t>微信企业</w:t>
      </w:r>
      <w:proofErr w:type="gramEnd"/>
      <w:r w:rsidR="006D3032">
        <w:rPr>
          <w:rFonts w:ascii="幼圆" w:hint="eastAsia"/>
          <w:sz w:val="24"/>
          <w:szCs w:val="24"/>
        </w:rPr>
        <w:t>号</w:t>
      </w:r>
      <w:r w:rsidRPr="004C000D">
        <w:rPr>
          <w:rFonts w:ascii="幼圆" w:hint="eastAsia"/>
          <w:sz w:val="24"/>
          <w:szCs w:val="24"/>
        </w:rPr>
        <w:t>等其他通讯方式对接。</w:t>
      </w:r>
    </w:p>
    <w:p w:rsidR="003D716C" w:rsidRPr="004C000D" w:rsidRDefault="004C000D" w:rsidP="004C000D">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2</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开放消息推送接口</w:t>
      </w:r>
    </w:p>
    <w:p w:rsidR="00D9638F" w:rsidRPr="007145FE" w:rsidRDefault="00D9638F" w:rsidP="00D9638F">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需要提供面向校内业务应用的消息推送接口，接口需至少包含程序包、和基于</w:t>
      </w:r>
      <w:r w:rsidRPr="004C000D">
        <w:rPr>
          <w:rFonts w:ascii="幼圆" w:hint="eastAsia"/>
          <w:sz w:val="24"/>
          <w:szCs w:val="24"/>
        </w:rPr>
        <w:t>http</w:t>
      </w:r>
      <w:r w:rsidRPr="004C000D">
        <w:rPr>
          <w:rFonts w:ascii="幼圆" w:hint="eastAsia"/>
          <w:sz w:val="24"/>
          <w:szCs w:val="24"/>
        </w:rPr>
        <w:t>的接口。接口应具有良好适用性，符合相关的技术标准。其他业务系统通过调用该接口，可将消息发送到指定人员。接口的调用应具有安全传输和认证机制，保证接口的安全性。同时，应记录接口的访问、操作和审计功能。</w:t>
      </w:r>
    </w:p>
    <w:p w:rsidR="00D9638F" w:rsidRPr="007145FE" w:rsidRDefault="00D9638F" w:rsidP="00D9638F">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提供</w:t>
      </w:r>
      <w:r>
        <w:rPr>
          <w:rFonts w:ascii="幼圆" w:hint="eastAsia"/>
          <w:sz w:val="24"/>
          <w:szCs w:val="24"/>
        </w:rPr>
        <w:t>基于数据库的消息集成方式。系统需提供数据集成</w:t>
      </w:r>
      <w:r w:rsidRPr="007145FE">
        <w:rPr>
          <w:rFonts w:ascii="幼圆" w:hint="eastAsia"/>
          <w:sz w:val="24"/>
          <w:szCs w:val="24"/>
        </w:rPr>
        <w:t>的配置和管理</w:t>
      </w:r>
      <w:r>
        <w:rPr>
          <w:rFonts w:ascii="幼圆" w:hint="eastAsia"/>
          <w:sz w:val="24"/>
          <w:szCs w:val="24"/>
        </w:rPr>
        <w:t>，</w:t>
      </w:r>
      <w:r w:rsidRPr="007145FE">
        <w:rPr>
          <w:rFonts w:ascii="幼圆" w:hint="eastAsia"/>
          <w:sz w:val="24"/>
          <w:szCs w:val="24"/>
        </w:rPr>
        <w:t>可配</w:t>
      </w:r>
      <w:r w:rsidRPr="007145FE">
        <w:rPr>
          <w:rFonts w:ascii="幼圆" w:hint="eastAsia"/>
          <w:sz w:val="24"/>
          <w:szCs w:val="24"/>
        </w:rPr>
        <w:lastRenderedPageBreak/>
        <w:t>置数据源连接信息，配置获取数据使用的</w:t>
      </w:r>
      <w:r w:rsidRPr="007145FE">
        <w:rPr>
          <w:rFonts w:ascii="幼圆" w:hint="eastAsia"/>
          <w:sz w:val="24"/>
          <w:szCs w:val="24"/>
        </w:rPr>
        <w:t>SQL</w:t>
      </w:r>
      <w:r w:rsidRPr="007145FE">
        <w:rPr>
          <w:rFonts w:ascii="幼圆" w:hint="eastAsia"/>
          <w:sz w:val="24"/>
          <w:szCs w:val="24"/>
        </w:rPr>
        <w:t>，使用获取的数据配置需要发送的消息对象和消息体模板</w:t>
      </w:r>
      <w:r>
        <w:rPr>
          <w:rFonts w:ascii="幼圆" w:hint="eastAsia"/>
          <w:sz w:val="24"/>
          <w:szCs w:val="24"/>
        </w:rPr>
        <w:t>、发送时间规则等，同时</w:t>
      </w:r>
      <w:r w:rsidRPr="004C000D">
        <w:rPr>
          <w:rFonts w:ascii="幼圆" w:hint="eastAsia"/>
          <w:sz w:val="24"/>
          <w:szCs w:val="24"/>
        </w:rPr>
        <w:t>应记录</w:t>
      </w:r>
      <w:r>
        <w:rPr>
          <w:rFonts w:ascii="幼圆" w:hint="eastAsia"/>
          <w:sz w:val="24"/>
          <w:szCs w:val="24"/>
        </w:rPr>
        <w:t>发送状态</w:t>
      </w:r>
      <w:r w:rsidRPr="004C000D">
        <w:rPr>
          <w:rFonts w:ascii="幼圆" w:hint="eastAsia"/>
          <w:sz w:val="24"/>
          <w:szCs w:val="24"/>
        </w:rPr>
        <w:t>。</w:t>
      </w:r>
    </w:p>
    <w:p w:rsidR="00D9638F" w:rsidRPr="00D9638F" w:rsidRDefault="00D9638F" w:rsidP="00D9638F">
      <w:pPr>
        <w:autoSpaceDE w:val="0"/>
        <w:autoSpaceDN w:val="0"/>
        <w:adjustRightInd w:val="0"/>
        <w:spacing w:line="360" w:lineRule="auto"/>
        <w:ind w:firstLine="480"/>
        <w:jc w:val="left"/>
        <w:rPr>
          <w:rFonts w:ascii="幼圆"/>
          <w:sz w:val="24"/>
          <w:szCs w:val="24"/>
        </w:rPr>
      </w:pPr>
      <w:r w:rsidRPr="00D9638F">
        <w:rPr>
          <w:rFonts w:ascii="幼圆" w:hint="eastAsia"/>
          <w:sz w:val="24"/>
          <w:szCs w:val="24"/>
        </w:rPr>
        <w:t>系统提供接口调用的管理能力，能授权应用系统调用接口、定义的接口需要使用的加密策略；可手动操作停止或启动接口，可查询调用的调用频率，访问原</w:t>
      </w:r>
      <w:proofErr w:type="spellStart"/>
      <w:r w:rsidRPr="00D9638F">
        <w:rPr>
          <w:rFonts w:ascii="幼圆" w:hint="eastAsia"/>
          <w:sz w:val="24"/>
          <w:szCs w:val="24"/>
        </w:rPr>
        <w:t>ip</w:t>
      </w:r>
      <w:proofErr w:type="spellEnd"/>
      <w:r w:rsidRPr="00D9638F">
        <w:rPr>
          <w:rFonts w:ascii="幼圆" w:hint="eastAsia"/>
          <w:sz w:val="24"/>
          <w:szCs w:val="24"/>
        </w:rPr>
        <w:t>信息，调用方式，调用日志，推送消息条数等。</w:t>
      </w:r>
    </w:p>
    <w:p w:rsidR="003D716C" w:rsidRPr="004C000D" w:rsidRDefault="004C000D" w:rsidP="00D9638F">
      <w:pPr>
        <w:pStyle w:val="3"/>
        <w:numPr>
          <w:ilvl w:val="0"/>
          <w:numId w:val="0"/>
        </w:numPr>
        <w:ind w:right="210" w:firstLine="420"/>
        <w:rPr>
          <w:rFonts w:ascii="幼圆" w:eastAsiaTheme="minorEastAsia" w:hAnsiTheme="minorHAnsi" w:cstheme="minorBidi"/>
          <w:bCs w:val="0"/>
          <w:sz w:val="24"/>
          <w:szCs w:val="24"/>
          <w:lang w:val="en-US" w:eastAsia="zh-CN"/>
        </w:rPr>
      </w:pPr>
      <w:r w:rsidRPr="004C000D">
        <w:rPr>
          <w:rFonts w:ascii="幼圆" w:eastAsiaTheme="minorEastAsia" w:hAnsiTheme="minorHAnsi" w:cstheme="minorBidi" w:hint="eastAsia"/>
          <w:bCs w:val="0"/>
          <w:sz w:val="24"/>
          <w:szCs w:val="24"/>
          <w:lang w:val="en-US" w:eastAsia="zh-CN"/>
        </w:rPr>
        <w:t>（</w:t>
      </w:r>
      <w:r w:rsidRPr="004C000D">
        <w:rPr>
          <w:rFonts w:ascii="幼圆" w:eastAsiaTheme="minorEastAsia" w:hAnsiTheme="minorHAnsi" w:cstheme="minorBidi" w:hint="eastAsia"/>
          <w:bCs w:val="0"/>
          <w:sz w:val="24"/>
          <w:szCs w:val="24"/>
          <w:lang w:val="en-US" w:eastAsia="zh-CN"/>
        </w:rPr>
        <w:t>3</w:t>
      </w:r>
      <w:r w:rsidRPr="004C000D">
        <w:rPr>
          <w:rFonts w:ascii="幼圆" w:eastAsiaTheme="minorEastAsia" w:hAnsiTheme="minorHAnsi" w:cstheme="minorBidi" w:hint="eastAsia"/>
          <w:bCs w:val="0"/>
          <w:sz w:val="24"/>
          <w:szCs w:val="24"/>
          <w:lang w:val="en-US" w:eastAsia="zh-CN"/>
        </w:rPr>
        <w:t>）</w:t>
      </w:r>
      <w:r w:rsidR="003D716C" w:rsidRPr="004C000D">
        <w:rPr>
          <w:rFonts w:ascii="幼圆" w:eastAsiaTheme="minorEastAsia" w:hAnsiTheme="minorHAnsi" w:cstheme="minorBidi" w:hint="eastAsia"/>
          <w:bCs w:val="0"/>
          <w:sz w:val="24"/>
          <w:szCs w:val="24"/>
          <w:lang w:val="en-US" w:eastAsia="zh-CN"/>
        </w:rPr>
        <w:t>与数字化校园集成</w:t>
      </w:r>
    </w:p>
    <w:p w:rsidR="003D716C" w:rsidRPr="004C000D" w:rsidRDefault="003D716C" w:rsidP="004C000D">
      <w:pPr>
        <w:autoSpaceDE w:val="0"/>
        <w:autoSpaceDN w:val="0"/>
        <w:adjustRightInd w:val="0"/>
        <w:spacing w:line="360" w:lineRule="auto"/>
        <w:ind w:firstLine="480"/>
        <w:jc w:val="left"/>
        <w:rPr>
          <w:rFonts w:ascii="幼圆"/>
          <w:sz w:val="24"/>
          <w:szCs w:val="24"/>
        </w:rPr>
      </w:pPr>
      <w:r w:rsidRPr="004C000D">
        <w:rPr>
          <w:rFonts w:ascii="幼圆" w:hint="eastAsia"/>
          <w:sz w:val="24"/>
          <w:szCs w:val="24"/>
        </w:rPr>
        <w:t>平台应能与数字化校园集成，能接入统一认证系统，能与共享库对接并自动同步相关数据。</w:t>
      </w:r>
    </w:p>
    <w:p w:rsidR="001C6892" w:rsidRPr="00962DEC" w:rsidRDefault="007F1DAC" w:rsidP="00962DEC">
      <w:pPr>
        <w:pStyle w:val="a7"/>
        <w:widowControl/>
        <w:numPr>
          <w:ilvl w:val="0"/>
          <w:numId w:val="28"/>
        </w:numPr>
        <w:spacing w:before="100" w:beforeAutospacing="1" w:after="100" w:afterAutospacing="1" w:line="360" w:lineRule="atLeast"/>
        <w:ind w:firstLineChars="0"/>
        <w:jc w:val="left"/>
        <w:rPr>
          <w:rFonts w:ascii="Times New Roman" w:eastAsia="宋体" w:hAnsi="Times New Roman" w:cs="MS Shell Dlg"/>
          <w:b/>
          <w:bCs/>
          <w:color w:val="000000"/>
          <w:kern w:val="0"/>
          <w:sz w:val="22"/>
          <w:szCs w:val="21"/>
        </w:rPr>
      </w:pPr>
      <w:r w:rsidRPr="00962DEC">
        <w:rPr>
          <w:rFonts w:ascii="Times New Roman" w:eastAsia="宋体" w:hAnsi="Times New Roman" w:cs="MS Shell Dlg" w:hint="eastAsia"/>
          <w:b/>
          <w:bCs/>
          <w:color w:val="000000"/>
          <w:kern w:val="0"/>
          <w:sz w:val="22"/>
          <w:szCs w:val="21"/>
        </w:rPr>
        <w:t>开发技术要求</w:t>
      </w:r>
    </w:p>
    <w:p w:rsidR="0010096C" w:rsidRDefault="00962DEC" w:rsidP="0010096C">
      <w:pPr>
        <w:pStyle w:val="a7"/>
        <w:numPr>
          <w:ilvl w:val="0"/>
          <w:numId w:val="33"/>
        </w:numPr>
        <w:spacing w:line="360" w:lineRule="auto"/>
        <w:ind w:left="993" w:firstLineChars="0" w:hanging="709"/>
        <w:rPr>
          <w:rFonts w:ascii="宋体" w:hAnsi="宋体"/>
          <w:sz w:val="24"/>
          <w:szCs w:val="24"/>
        </w:rPr>
      </w:pPr>
      <w:r w:rsidRPr="0010096C">
        <w:rPr>
          <w:rFonts w:ascii="宋体" w:hAnsi="宋体" w:hint="eastAsia"/>
          <w:sz w:val="24"/>
          <w:szCs w:val="24"/>
        </w:rPr>
        <w:t>平台基于J2EE体系结构，支持 Unix、Linux、Windows 多种平台，完全支持跨平台的部署；</w:t>
      </w:r>
    </w:p>
    <w:p w:rsidR="00962DEC" w:rsidRPr="0010096C" w:rsidRDefault="00962DEC" w:rsidP="0010096C">
      <w:pPr>
        <w:pStyle w:val="a7"/>
        <w:numPr>
          <w:ilvl w:val="0"/>
          <w:numId w:val="33"/>
        </w:numPr>
        <w:spacing w:line="360" w:lineRule="auto"/>
        <w:ind w:left="993" w:firstLineChars="0" w:hanging="709"/>
        <w:rPr>
          <w:rFonts w:ascii="宋体" w:hAnsi="宋体"/>
          <w:sz w:val="24"/>
          <w:szCs w:val="24"/>
        </w:rPr>
      </w:pPr>
      <w:r w:rsidRPr="0010096C">
        <w:rPr>
          <w:rFonts w:ascii="宋体" w:hAnsi="宋体" w:hint="eastAsia"/>
          <w:sz w:val="24"/>
          <w:szCs w:val="24"/>
        </w:rPr>
        <w:t>平台支持集群、热备、负载均衡,并支持以后的平滑升级。</w:t>
      </w:r>
    </w:p>
    <w:p w:rsidR="00962DEC" w:rsidRPr="00962DEC" w:rsidRDefault="00962DEC" w:rsidP="0010096C">
      <w:pPr>
        <w:pStyle w:val="a7"/>
        <w:numPr>
          <w:ilvl w:val="0"/>
          <w:numId w:val="33"/>
        </w:numPr>
        <w:spacing w:line="360" w:lineRule="auto"/>
        <w:ind w:left="993" w:firstLineChars="0" w:hanging="709"/>
        <w:rPr>
          <w:rFonts w:ascii="宋体" w:hAnsi="宋体"/>
          <w:sz w:val="24"/>
          <w:szCs w:val="24"/>
        </w:rPr>
      </w:pPr>
      <w:r w:rsidRPr="00962DEC">
        <w:rPr>
          <w:rFonts w:ascii="宋体" w:hAnsi="宋体" w:hint="eastAsia"/>
          <w:sz w:val="24"/>
          <w:szCs w:val="24"/>
        </w:rPr>
        <w:t>开放应用系统集成API接口，实现校内各应用系统之间的消息传递，支持</w:t>
      </w:r>
      <w:proofErr w:type="spellStart"/>
      <w:r w:rsidRPr="00962DEC">
        <w:rPr>
          <w:rFonts w:ascii="宋体" w:hAnsi="宋体" w:hint="eastAsia"/>
          <w:sz w:val="24"/>
          <w:szCs w:val="24"/>
        </w:rPr>
        <w:t>WebService</w:t>
      </w:r>
      <w:proofErr w:type="spellEnd"/>
      <w:r w:rsidRPr="00962DEC">
        <w:rPr>
          <w:rFonts w:ascii="宋体" w:hAnsi="宋体" w:hint="eastAsia"/>
          <w:sz w:val="24"/>
          <w:szCs w:val="24"/>
        </w:rPr>
        <w:t>和HTTP REST两种接口方式。</w:t>
      </w:r>
    </w:p>
    <w:p w:rsidR="00962DEC" w:rsidRPr="003D7A54" w:rsidRDefault="00962DEC" w:rsidP="0010096C">
      <w:pPr>
        <w:widowControl/>
        <w:numPr>
          <w:ilvl w:val="0"/>
          <w:numId w:val="33"/>
        </w:numPr>
        <w:spacing w:line="450" w:lineRule="atLeast"/>
        <w:ind w:left="993" w:hanging="709"/>
        <w:rPr>
          <w:rFonts w:ascii="宋体" w:hAnsi="宋体"/>
          <w:sz w:val="24"/>
          <w:szCs w:val="24"/>
        </w:rPr>
      </w:pPr>
      <w:r w:rsidRPr="003D7A54">
        <w:rPr>
          <w:rFonts w:ascii="宋体" w:hAnsi="宋体" w:hint="eastAsia"/>
          <w:sz w:val="24"/>
          <w:szCs w:val="24"/>
        </w:rPr>
        <w:t>投标人投标前需携带相关材料在规定的时间内到用户指定地点进行现场勘查（法人授权书原件、消息中心平台著作权复印件加盖原厂鲜章）现场勘查确认</w:t>
      </w:r>
      <w:proofErr w:type="gramStart"/>
      <w:r w:rsidRPr="003D7A54">
        <w:rPr>
          <w:rFonts w:ascii="宋体" w:hAnsi="宋体" w:hint="eastAsia"/>
          <w:sz w:val="24"/>
          <w:szCs w:val="24"/>
        </w:rPr>
        <w:t>函作为</w:t>
      </w:r>
      <w:proofErr w:type="gramEnd"/>
      <w:r w:rsidRPr="003D7A54">
        <w:rPr>
          <w:rFonts w:ascii="宋体" w:hAnsi="宋体" w:hint="eastAsia"/>
          <w:sz w:val="24"/>
          <w:szCs w:val="24"/>
        </w:rPr>
        <w:t>投标文件的一部分。</w:t>
      </w:r>
    </w:p>
    <w:p w:rsidR="00962DEC" w:rsidRPr="00962DEC" w:rsidRDefault="00962DEC" w:rsidP="0010096C">
      <w:pPr>
        <w:widowControl/>
        <w:numPr>
          <w:ilvl w:val="0"/>
          <w:numId w:val="33"/>
        </w:numPr>
        <w:spacing w:line="450" w:lineRule="atLeast"/>
        <w:ind w:left="993" w:hanging="709"/>
        <w:rPr>
          <w:rFonts w:ascii="Times New Roman" w:hAnsi="Times New Roman" w:cs="Times New Roman"/>
          <w:kern w:val="0"/>
          <w:sz w:val="24"/>
          <w:szCs w:val="24"/>
        </w:rPr>
      </w:pPr>
      <w:r w:rsidRPr="003D7A54">
        <w:rPr>
          <w:rFonts w:ascii="宋体" w:hAnsi="宋体"/>
          <w:sz w:val="24"/>
          <w:szCs w:val="24"/>
        </w:rPr>
        <w:t>能够与学校数字化校园基础平台实现对接，包括</w:t>
      </w:r>
      <w:r w:rsidRPr="00962DEC">
        <w:rPr>
          <w:rFonts w:ascii="Times New Roman" w:hAnsi="Times New Roman" w:cs="Times New Roman"/>
          <w:kern w:val="0"/>
          <w:sz w:val="24"/>
          <w:szCs w:val="24"/>
        </w:rPr>
        <w:t>统一身份认证、共享数据库、信息门户等。支持与学校移动校园无缝对接</w:t>
      </w:r>
      <w:r w:rsidRPr="00962DEC">
        <w:rPr>
          <w:rFonts w:ascii="Times New Roman" w:hAnsi="Times New Roman" w:cs="Times New Roman" w:hint="eastAsia"/>
          <w:kern w:val="0"/>
          <w:sz w:val="24"/>
          <w:szCs w:val="24"/>
        </w:rPr>
        <w:t>，</w:t>
      </w:r>
      <w:r w:rsidRPr="00962DEC">
        <w:rPr>
          <w:rFonts w:ascii="Times New Roman" w:hAnsi="Times New Roman" w:cs="Times New Roman"/>
          <w:kern w:val="0"/>
          <w:sz w:val="24"/>
          <w:szCs w:val="24"/>
        </w:rPr>
        <w:t>消息中心平台可推送信息至移动</w:t>
      </w:r>
      <w:r w:rsidRPr="00962DEC">
        <w:rPr>
          <w:rFonts w:ascii="Times New Roman" w:hAnsi="Times New Roman" w:cs="Times New Roman"/>
          <w:kern w:val="0"/>
          <w:sz w:val="24"/>
          <w:szCs w:val="24"/>
        </w:rPr>
        <w:t>APP</w:t>
      </w:r>
      <w:r w:rsidRPr="00962DEC">
        <w:rPr>
          <w:rFonts w:ascii="Times New Roman" w:hAnsi="Times New Roman" w:cs="Times New Roman" w:hint="eastAsia"/>
          <w:kern w:val="0"/>
          <w:sz w:val="24"/>
          <w:szCs w:val="24"/>
        </w:rPr>
        <w:t>，并且实现消息中心平台与移动校园共享同一数据库通讯录信息，实现通讯录信息修改时，自动同步更新，在进行现场勘查时取得用户认可并在现场勘查确认函中注明。</w:t>
      </w:r>
    </w:p>
    <w:p w:rsidR="00962DEC" w:rsidRPr="00962DEC" w:rsidRDefault="00962DEC" w:rsidP="0010096C">
      <w:pPr>
        <w:numPr>
          <w:ilvl w:val="0"/>
          <w:numId w:val="33"/>
        </w:numPr>
        <w:spacing w:line="360" w:lineRule="auto"/>
        <w:ind w:left="993" w:hanging="709"/>
        <w:rPr>
          <w:rFonts w:ascii="Times New Roman" w:hAnsi="Times New Roman" w:cs="Times New Roman"/>
          <w:color w:val="000000" w:themeColor="text1"/>
          <w:kern w:val="0"/>
          <w:sz w:val="24"/>
          <w:szCs w:val="24"/>
        </w:rPr>
      </w:pPr>
      <w:r w:rsidRPr="00962DEC">
        <w:rPr>
          <w:rFonts w:ascii="Times New Roman" w:hAnsi="Times New Roman" w:cs="Times New Roman"/>
          <w:color w:val="000000" w:themeColor="text1"/>
          <w:kern w:val="0"/>
          <w:sz w:val="24"/>
          <w:szCs w:val="24"/>
        </w:rPr>
        <w:t>B/S</w:t>
      </w:r>
      <w:r w:rsidRPr="00962DEC">
        <w:rPr>
          <w:rFonts w:ascii="Times New Roman" w:hAnsi="Times New Roman" w:cs="Times New Roman"/>
          <w:color w:val="000000" w:themeColor="text1"/>
          <w:kern w:val="0"/>
          <w:sz w:val="24"/>
          <w:szCs w:val="24"/>
        </w:rPr>
        <w:t>架构，须能运行于包括</w:t>
      </w:r>
      <w:r w:rsidRPr="00962DEC">
        <w:rPr>
          <w:rFonts w:ascii="Times New Roman" w:hAnsi="Times New Roman" w:cs="Times New Roman"/>
          <w:color w:val="000000" w:themeColor="text1"/>
          <w:kern w:val="0"/>
          <w:sz w:val="24"/>
          <w:szCs w:val="24"/>
        </w:rPr>
        <w:t>IE7</w:t>
      </w:r>
      <w:r w:rsidRPr="00962DEC">
        <w:rPr>
          <w:rFonts w:ascii="Times New Roman" w:hAnsi="Times New Roman" w:cs="Times New Roman"/>
          <w:color w:val="000000" w:themeColor="text1"/>
          <w:kern w:val="0"/>
          <w:sz w:val="24"/>
          <w:szCs w:val="24"/>
        </w:rPr>
        <w:t>以上、</w:t>
      </w:r>
      <w:r w:rsidRPr="00962DEC">
        <w:rPr>
          <w:rFonts w:ascii="Times New Roman" w:hAnsi="Times New Roman" w:cs="Times New Roman"/>
          <w:color w:val="000000" w:themeColor="text1"/>
          <w:kern w:val="0"/>
          <w:sz w:val="24"/>
          <w:szCs w:val="24"/>
        </w:rPr>
        <w:t>Chrome</w:t>
      </w:r>
      <w:r w:rsidRPr="00962DEC">
        <w:rPr>
          <w:rFonts w:ascii="Times New Roman" w:hAnsi="Times New Roman" w:cs="Times New Roman"/>
          <w:color w:val="000000" w:themeColor="text1"/>
          <w:kern w:val="0"/>
          <w:sz w:val="24"/>
          <w:szCs w:val="24"/>
        </w:rPr>
        <w:t>、</w:t>
      </w:r>
      <w:r w:rsidRPr="00962DEC">
        <w:rPr>
          <w:rFonts w:ascii="Times New Roman" w:hAnsi="Times New Roman" w:cs="Times New Roman"/>
          <w:color w:val="000000" w:themeColor="text1"/>
          <w:kern w:val="0"/>
          <w:sz w:val="24"/>
          <w:szCs w:val="24"/>
        </w:rPr>
        <w:t>360</w:t>
      </w:r>
      <w:r w:rsidRPr="00962DEC">
        <w:rPr>
          <w:rFonts w:ascii="Times New Roman" w:hAnsi="Times New Roman" w:cs="Times New Roman"/>
          <w:color w:val="000000" w:themeColor="text1"/>
          <w:kern w:val="0"/>
          <w:sz w:val="24"/>
          <w:szCs w:val="24"/>
        </w:rPr>
        <w:t>、火狐等多种主流浏览器。</w:t>
      </w:r>
    </w:p>
    <w:p w:rsidR="00962DEC" w:rsidRPr="00962DEC" w:rsidRDefault="00962DEC" w:rsidP="0010096C">
      <w:pPr>
        <w:numPr>
          <w:ilvl w:val="0"/>
          <w:numId w:val="33"/>
        </w:numPr>
        <w:spacing w:line="360" w:lineRule="auto"/>
        <w:ind w:left="993" w:hanging="709"/>
        <w:rPr>
          <w:rFonts w:ascii="宋体" w:hAnsi="宋体"/>
          <w:sz w:val="24"/>
          <w:szCs w:val="24"/>
        </w:rPr>
      </w:pPr>
      <w:r w:rsidRPr="00962DEC">
        <w:rPr>
          <w:rFonts w:ascii="宋体" w:hAnsi="宋体" w:hint="eastAsia"/>
          <w:sz w:val="24"/>
          <w:szCs w:val="24"/>
        </w:rPr>
        <w:t>与应用系统接口采用PKI认证、IP限制地址、HTTPS通道等手段保障消息传递的安全可靠。</w:t>
      </w:r>
    </w:p>
    <w:p w:rsidR="00962DEC" w:rsidRPr="00962DEC" w:rsidRDefault="00962DEC" w:rsidP="0010096C">
      <w:pPr>
        <w:numPr>
          <w:ilvl w:val="0"/>
          <w:numId w:val="33"/>
        </w:numPr>
        <w:spacing w:line="360" w:lineRule="auto"/>
        <w:ind w:left="993" w:hanging="709"/>
        <w:rPr>
          <w:rFonts w:ascii="宋体" w:hAnsi="宋体"/>
          <w:sz w:val="24"/>
          <w:szCs w:val="24"/>
        </w:rPr>
      </w:pPr>
      <w:r w:rsidRPr="00962DEC">
        <w:rPr>
          <w:rFonts w:ascii="宋体" w:hAnsi="宋体" w:hint="eastAsia"/>
          <w:sz w:val="24"/>
          <w:szCs w:val="24"/>
        </w:rPr>
        <w:t>基于RBAC的扩展模型--资源集合分配的授权模式，能实现细粒度的权限控制。</w:t>
      </w:r>
    </w:p>
    <w:p w:rsidR="00962DEC" w:rsidRPr="00962DEC" w:rsidRDefault="00962DEC" w:rsidP="0010096C">
      <w:pPr>
        <w:numPr>
          <w:ilvl w:val="0"/>
          <w:numId w:val="33"/>
        </w:numPr>
        <w:spacing w:line="360" w:lineRule="auto"/>
        <w:ind w:left="993" w:hanging="709"/>
        <w:rPr>
          <w:rFonts w:ascii="宋体" w:hAnsi="宋体"/>
          <w:sz w:val="24"/>
          <w:szCs w:val="24"/>
        </w:rPr>
      </w:pPr>
      <w:r w:rsidRPr="00962DEC">
        <w:rPr>
          <w:rFonts w:ascii="宋体" w:hAnsi="宋体" w:hint="eastAsia"/>
          <w:sz w:val="24"/>
          <w:szCs w:val="24"/>
        </w:rPr>
        <w:lastRenderedPageBreak/>
        <w:t>系统采用可插拔组件技术，可以灵活方便的扩展各种通信组件。</w:t>
      </w:r>
    </w:p>
    <w:p w:rsidR="00962DEC" w:rsidRPr="00962DEC" w:rsidRDefault="00962DEC" w:rsidP="0010096C">
      <w:pPr>
        <w:numPr>
          <w:ilvl w:val="0"/>
          <w:numId w:val="33"/>
        </w:numPr>
        <w:spacing w:line="360" w:lineRule="auto"/>
        <w:ind w:left="993" w:hanging="709"/>
        <w:rPr>
          <w:rFonts w:ascii="宋体" w:hAnsi="宋体"/>
          <w:sz w:val="24"/>
          <w:szCs w:val="24"/>
        </w:rPr>
      </w:pPr>
      <w:r w:rsidRPr="00962DEC">
        <w:rPr>
          <w:rFonts w:ascii="宋体" w:hAnsi="宋体" w:hint="eastAsia"/>
          <w:sz w:val="24"/>
          <w:szCs w:val="24"/>
        </w:rPr>
        <w:t>支持消息队列MQ接入，实现应用系统之间的可靠消息传递。</w:t>
      </w:r>
    </w:p>
    <w:p w:rsidR="00962DEC" w:rsidRPr="00962DEC" w:rsidRDefault="00962DEC" w:rsidP="0010096C">
      <w:pPr>
        <w:numPr>
          <w:ilvl w:val="0"/>
          <w:numId w:val="33"/>
        </w:numPr>
        <w:spacing w:line="360" w:lineRule="auto"/>
        <w:ind w:left="993" w:hanging="709"/>
        <w:rPr>
          <w:rFonts w:ascii="宋体" w:hAnsi="宋体"/>
          <w:sz w:val="24"/>
          <w:szCs w:val="24"/>
        </w:rPr>
      </w:pPr>
      <w:r w:rsidRPr="00962DEC">
        <w:rPr>
          <w:rFonts w:ascii="宋体" w:hAnsi="宋体" w:hint="eastAsia"/>
          <w:sz w:val="24"/>
          <w:szCs w:val="24"/>
        </w:rPr>
        <w:t>平台提供相关服务器的软硬件环境的监视，发现异常自动发出告警。</w:t>
      </w:r>
    </w:p>
    <w:p w:rsidR="001C6892" w:rsidRPr="007B6777" w:rsidRDefault="007B6777" w:rsidP="007F1DAC">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Pr>
          <w:rFonts w:ascii="Times New Roman" w:eastAsia="宋体" w:hAnsi="Times New Roman" w:cs="MS Shell Dlg" w:hint="eastAsia"/>
          <w:b/>
          <w:bCs/>
          <w:color w:val="000000"/>
          <w:kern w:val="0"/>
          <w:sz w:val="22"/>
          <w:szCs w:val="21"/>
        </w:rPr>
        <w:t>三、</w:t>
      </w:r>
      <w:r w:rsidR="001C6892" w:rsidRPr="007B6777">
        <w:rPr>
          <w:rFonts w:ascii="Times New Roman" w:eastAsia="宋体" w:hAnsi="Times New Roman" w:cs="MS Shell Dlg"/>
          <w:b/>
          <w:bCs/>
          <w:color w:val="000000"/>
          <w:kern w:val="0"/>
          <w:sz w:val="22"/>
          <w:szCs w:val="21"/>
        </w:rPr>
        <w:t xml:space="preserve"> </w:t>
      </w:r>
      <w:r w:rsidR="001C6892" w:rsidRPr="007B6777">
        <w:rPr>
          <w:rFonts w:ascii="Times New Roman" w:eastAsia="宋体" w:hAnsi="Times New Roman" w:cs="MS Shell Dlg"/>
          <w:b/>
          <w:bCs/>
          <w:color w:val="000000"/>
          <w:kern w:val="0"/>
          <w:sz w:val="22"/>
          <w:szCs w:val="21"/>
        </w:rPr>
        <w:t>系统实施要求</w:t>
      </w:r>
    </w:p>
    <w:p w:rsidR="001C6892" w:rsidRPr="003E69F2" w:rsidRDefault="001C6892" w:rsidP="00220769">
      <w:pPr>
        <w:spacing w:line="360" w:lineRule="auto"/>
        <w:ind w:firstLineChars="200" w:firstLine="480"/>
        <w:rPr>
          <w:rFonts w:ascii="Arial" w:hAnsi="Arial" w:cs="Arial"/>
          <w:sz w:val="24"/>
        </w:rPr>
      </w:pPr>
      <w:r w:rsidRPr="003E69F2">
        <w:rPr>
          <w:rFonts w:ascii="Arial" w:hAnsi="Arial" w:cs="Arial"/>
          <w:sz w:val="24"/>
        </w:rPr>
        <w:t>本项目实施</w:t>
      </w:r>
      <w:r w:rsidRPr="0023636A">
        <w:rPr>
          <w:rFonts w:ascii="Arial" w:hAnsi="Arial" w:cs="Arial"/>
          <w:sz w:val="24"/>
        </w:rPr>
        <w:t>周期为</w:t>
      </w:r>
      <w:r w:rsidR="000B02F9" w:rsidRPr="0023636A">
        <w:rPr>
          <w:rFonts w:ascii="Arial" w:hAnsi="Arial" w:cs="Arial" w:hint="eastAsia"/>
          <w:sz w:val="24"/>
        </w:rPr>
        <w:t>90</w:t>
      </w:r>
      <w:r w:rsidR="000B02F9" w:rsidRPr="0023636A">
        <w:rPr>
          <w:rFonts w:ascii="Arial" w:hAnsi="Arial" w:cs="Arial" w:hint="eastAsia"/>
          <w:sz w:val="24"/>
        </w:rPr>
        <w:t>天</w:t>
      </w:r>
      <w:r w:rsidRPr="0023636A">
        <w:rPr>
          <w:rFonts w:ascii="Arial" w:hAnsi="Arial" w:cs="Arial"/>
          <w:sz w:val="24"/>
        </w:rPr>
        <w:t>，不能按</w:t>
      </w:r>
      <w:r w:rsidRPr="003E69F2">
        <w:rPr>
          <w:rFonts w:ascii="Arial" w:hAnsi="Arial" w:cs="Arial"/>
          <w:sz w:val="24"/>
        </w:rPr>
        <w:t>时完成项目的中标方，每延期</w:t>
      </w:r>
      <w:r w:rsidRPr="003E69F2">
        <w:rPr>
          <w:rFonts w:ascii="Arial" w:hAnsi="Arial" w:cs="Arial"/>
          <w:sz w:val="24"/>
        </w:rPr>
        <w:t>1</w:t>
      </w:r>
      <w:r w:rsidRPr="003E69F2">
        <w:rPr>
          <w:rFonts w:ascii="Arial" w:hAnsi="Arial" w:cs="Arial"/>
          <w:sz w:val="24"/>
        </w:rPr>
        <w:t>周将罚款</w:t>
      </w:r>
      <w:r w:rsidRPr="003E69F2">
        <w:rPr>
          <w:rFonts w:ascii="Arial" w:hAnsi="Arial" w:cs="Arial"/>
          <w:sz w:val="24"/>
        </w:rPr>
        <w:t>1</w:t>
      </w:r>
      <w:r w:rsidRPr="003E69F2">
        <w:rPr>
          <w:rFonts w:ascii="Arial" w:hAnsi="Arial" w:cs="Arial"/>
          <w:sz w:val="24"/>
        </w:rPr>
        <w:t>万元；中标方不履行实施处罚要求的，招标方有权追究法律责任。</w:t>
      </w:r>
    </w:p>
    <w:p w:rsidR="001C6892" w:rsidRPr="003E69F2" w:rsidRDefault="001C6892" w:rsidP="00220769">
      <w:pPr>
        <w:spacing w:line="360" w:lineRule="auto"/>
        <w:ind w:firstLineChars="200" w:firstLine="480"/>
        <w:rPr>
          <w:rFonts w:ascii="Arial" w:hAnsi="Arial" w:cs="Arial"/>
          <w:sz w:val="24"/>
        </w:rPr>
      </w:pPr>
      <w:r w:rsidRPr="003E69F2">
        <w:rPr>
          <w:rFonts w:ascii="Arial" w:hAnsi="Arial" w:cs="Arial"/>
          <w:sz w:val="24"/>
        </w:rPr>
        <w:t>项目实施过程中，投标方应严格按照标书中承诺提供的项目人员，不得随意更换。其中项目经理和技术负责人必须全程参与本项目的开发、实施过程，项目验收前无故不得更换。若有特殊原因需调整，应在我</w:t>
      </w:r>
      <w:r w:rsidR="000B02F9">
        <w:rPr>
          <w:rFonts w:ascii="Arial" w:hAnsi="Arial" w:cs="Arial" w:hint="eastAsia"/>
          <w:sz w:val="24"/>
        </w:rPr>
        <w:t>校</w:t>
      </w:r>
      <w:r w:rsidRPr="003E69F2">
        <w:rPr>
          <w:rFonts w:ascii="Arial" w:hAnsi="Arial" w:cs="Arial"/>
          <w:sz w:val="24"/>
        </w:rPr>
        <w:t>审核同意后进行。否则要依照合同中的有关条款进行罚款。</w:t>
      </w:r>
    </w:p>
    <w:p w:rsidR="001C6892" w:rsidRDefault="001C6892" w:rsidP="00FC298C">
      <w:pPr>
        <w:spacing w:line="360" w:lineRule="auto"/>
        <w:ind w:firstLineChars="200" w:firstLine="480"/>
        <w:rPr>
          <w:rFonts w:ascii="Arial" w:hAnsi="Arial" w:cs="Arial"/>
          <w:sz w:val="24"/>
        </w:rPr>
      </w:pPr>
      <w:r w:rsidRPr="003E69F2">
        <w:rPr>
          <w:rFonts w:ascii="Arial" w:hAnsi="Arial" w:cs="Arial"/>
          <w:sz w:val="24"/>
        </w:rPr>
        <w:t>投标方必须针对</w:t>
      </w:r>
      <w:r w:rsidR="000B02F9" w:rsidRPr="00FC298C">
        <w:rPr>
          <w:rFonts w:ascii="Arial" w:hAnsi="Arial" w:cs="Arial" w:hint="eastAsia"/>
          <w:sz w:val="24"/>
        </w:rPr>
        <w:t>各个实施阶段的工作范围、内容、人力投入、过程、责任、交付成果等</w:t>
      </w:r>
      <w:r w:rsidRPr="003E69F2">
        <w:rPr>
          <w:rFonts w:ascii="Arial" w:hAnsi="Arial" w:cs="Arial"/>
          <w:sz w:val="24"/>
        </w:rPr>
        <w:t>要求列出详细</w:t>
      </w:r>
      <w:r w:rsidR="000B02F9">
        <w:rPr>
          <w:rFonts w:ascii="Arial" w:hAnsi="Arial" w:cs="Arial" w:hint="eastAsia"/>
          <w:sz w:val="24"/>
        </w:rPr>
        <w:t>项目组</w:t>
      </w:r>
      <w:r w:rsidRPr="003E69F2">
        <w:rPr>
          <w:rFonts w:ascii="Arial" w:hAnsi="Arial" w:cs="Arial"/>
          <w:sz w:val="24"/>
        </w:rPr>
        <w:t>人员计划，包括人员姓名、简历、资质和在本项目中的职责分工。在实施过程中，投标方未按要求执行</w:t>
      </w:r>
      <w:proofErr w:type="gramStart"/>
      <w:r w:rsidRPr="003E69F2">
        <w:rPr>
          <w:rFonts w:ascii="Arial" w:hAnsi="Arial" w:cs="Arial"/>
          <w:sz w:val="24"/>
        </w:rPr>
        <w:t>且性质</w:t>
      </w:r>
      <w:proofErr w:type="gramEnd"/>
      <w:r w:rsidRPr="003E69F2">
        <w:rPr>
          <w:rFonts w:ascii="Arial" w:hAnsi="Arial" w:cs="Arial"/>
          <w:sz w:val="24"/>
        </w:rPr>
        <w:t>严重的，招标方有权解除合同并要求双倍赔付合同金额，由此造成的损失由中标方承担。</w:t>
      </w:r>
    </w:p>
    <w:p w:rsidR="000B02F9" w:rsidRPr="003E69F2" w:rsidRDefault="000B02F9" w:rsidP="00FC298C">
      <w:pPr>
        <w:spacing w:line="360" w:lineRule="auto"/>
        <w:ind w:firstLineChars="200" w:firstLine="480"/>
        <w:rPr>
          <w:rFonts w:ascii="Arial" w:hAnsi="Arial" w:cs="Arial"/>
          <w:sz w:val="24"/>
        </w:rPr>
      </w:pPr>
      <w:r w:rsidRPr="00FC298C">
        <w:rPr>
          <w:rFonts w:ascii="Arial" w:hAnsi="Arial" w:cs="Arial" w:hint="eastAsia"/>
          <w:sz w:val="24"/>
        </w:rPr>
        <w:t>报价方应针对本项目制定具有针对性和可操作性的实施方案。</w:t>
      </w:r>
    </w:p>
    <w:p w:rsidR="001C6892" w:rsidRPr="00FC298C" w:rsidRDefault="007B6777" w:rsidP="007B6777">
      <w:pPr>
        <w:widowControl/>
        <w:spacing w:before="100" w:beforeAutospacing="1" w:after="100" w:afterAutospacing="1" w:line="360" w:lineRule="atLeast"/>
        <w:jc w:val="left"/>
        <w:rPr>
          <w:rFonts w:ascii="Arial" w:hAnsi="Arial" w:cs="Arial"/>
          <w:sz w:val="24"/>
        </w:rPr>
      </w:pPr>
      <w:r>
        <w:rPr>
          <w:rFonts w:ascii="Times New Roman" w:eastAsia="宋体" w:hAnsi="Times New Roman" w:cs="MS Shell Dlg" w:hint="eastAsia"/>
          <w:b/>
          <w:bCs/>
          <w:color w:val="000000"/>
          <w:kern w:val="0"/>
          <w:sz w:val="22"/>
          <w:szCs w:val="21"/>
        </w:rPr>
        <w:t>四、</w:t>
      </w:r>
      <w:r w:rsidR="001C6892" w:rsidRPr="007B6777">
        <w:rPr>
          <w:rFonts w:ascii="Times New Roman" w:eastAsia="宋体" w:hAnsi="Times New Roman" w:cs="MS Shell Dlg"/>
          <w:b/>
          <w:bCs/>
          <w:color w:val="000000"/>
          <w:kern w:val="0"/>
          <w:sz w:val="22"/>
          <w:szCs w:val="21"/>
        </w:rPr>
        <w:t>方案撰写要求</w:t>
      </w:r>
    </w:p>
    <w:p w:rsidR="007F1DAC" w:rsidRDefault="007F1DAC" w:rsidP="007F1DAC">
      <w:pPr>
        <w:spacing w:line="360" w:lineRule="auto"/>
        <w:ind w:firstLineChars="200" w:firstLine="480"/>
        <w:rPr>
          <w:rFonts w:ascii="Arial" w:hAnsi="Arial" w:cs="Arial"/>
          <w:sz w:val="24"/>
        </w:rPr>
      </w:pPr>
      <w:r>
        <w:rPr>
          <w:rFonts w:ascii="Arial" w:hAnsi="Arial" w:cs="Arial" w:hint="eastAsia"/>
          <w:sz w:val="24"/>
        </w:rPr>
        <w:t>投标技术方案中须包括（不限于）以下内容：</w:t>
      </w:r>
    </w:p>
    <w:p w:rsidR="00FC298C" w:rsidRDefault="007F1DAC" w:rsidP="00FC298C">
      <w:pPr>
        <w:spacing w:line="360" w:lineRule="auto"/>
        <w:ind w:firstLineChars="200" w:firstLine="480"/>
        <w:rPr>
          <w:rFonts w:ascii="Arial" w:hAnsi="Arial" w:cs="Arial"/>
          <w:sz w:val="24"/>
        </w:rPr>
      </w:pPr>
      <w:r>
        <w:rPr>
          <w:rFonts w:ascii="Arial" w:hAnsi="Arial" w:cs="Arial" w:hint="eastAsia"/>
          <w:sz w:val="24"/>
        </w:rPr>
        <w:t>针对招标方的需求特点，技术上从标准化、安全性、可靠性、先进性、集成性、扩展性、支持大容量、界面等方面进行需求分析。从设计思路、技术结构、通用接口设计、安全架构及可靠性设计、开放性设计、可扩展性设计等方面进行系统设计</w:t>
      </w:r>
      <w:r w:rsidR="00FC298C">
        <w:rPr>
          <w:rFonts w:ascii="Arial" w:hAnsi="Arial" w:cs="Arial" w:hint="eastAsia"/>
          <w:sz w:val="24"/>
        </w:rPr>
        <w:t>。</w:t>
      </w:r>
    </w:p>
    <w:p w:rsidR="001C6892" w:rsidRPr="00FC298C" w:rsidRDefault="001C6892" w:rsidP="00FC298C">
      <w:pPr>
        <w:spacing w:line="360" w:lineRule="auto"/>
        <w:ind w:firstLineChars="200" w:firstLine="480"/>
        <w:rPr>
          <w:rFonts w:ascii="Arial" w:hAnsi="Arial" w:cs="Arial"/>
          <w:sz w:val="24"/>
        </w:rPr>
      </w:pPr>
      <w:r w:rsidRPr="00FC298C">
        <w:rPr>
          <w:rFonts w:ascii="Arial" w:hAnsi="Arial" w:cs="Arial"/>
          <w:sz w:val="24"/>
          <w:szCs w:val="24"/>
        </w:rPr>
        <w:t>除政府采购法律制度明确规定以外，不得以任何方式和理由指定或变相指定品牌、型号、产地等。技术参数、性能指标要求，不得以供应商产品独一无二的技术参数、性能指标作为实质性响应内容，不得通过技术参数、性能指标设置逐项排斥供应商公平参与竞争，不得照搬照抄个别供应商产品的技术参数、性能指标。</w:t>
      </w:r>
    </w:p>
    <w:p w:rsidR="007B6777" w:rsidRPr="007B6777" w:rsidRDefault="0010096C" w:rsidP="007B6777">
      <w:pPr>
        <w:widowControl/>
        <w:spacing w:before="100" w:beforeAutospacing="1" w:after="100" w:afterAutospacing="1" w:line="360" w:lineRule="auto"/>
        <w:jc w:val="left"/>
        <w:rPr>
          <w:rFonts w:ascii="宋体" w:eastAsia="宋体" w:hAnsi="宋体" w:cs="宋体"/>
          <w:color w:val="000000"/>
          <w:kern w:val="0"/>
          <w:sz w:val="24"/>
          <w:szCs w:val="24"/>
        </w:rPr>
      </w:pPr>
      <w:r>
        <w:rPr>
          <w:rFonts w:ascii="Times New Roman" w:eastAsia="宋体" w:hAnsi="Times New Roman" w:cs="MS Shell Dlg" w:hint="eastAsia"/>
          <w:b/>
          <w:bCs/>
          <w:color w:val="000000"/>
          <w:kern w:val="0"/>
          <w:sz w:val="22"/>
          <w:szCs w:val="21"/>
        </w:rPr>
        <w:t>五</w:t>
      </w:r>
      <w:r w:rsidR="007B6777" w:rsidRPr="007B6777">
        <w:rPr>
          <w:rFonts w:ascii="Times New Roman" w:eastAsia="宋体" w:hAnsi="Times New Roman" w:cs="MS Shell Dlg" w:hint="eastAsia"/>
          <w:b/>
          <w:bCs/>
          <w:color w:val="000000"/>
          <w:kern w:val="0"/>
          <w:sz w:val="22"/>
          <w:szCs w:val="21"/>
        </w:rPr>
        <w:t>、项目实施计划进度要求：</w:t>
      </w:r>
    </w:p>
    <w:p w:rsidR="007B6777" w:rsidRPr="0023636A" w:rsidRDefault="007B6777" w:rsidP="007B6777">
      <w:pPr>
        <w:widowControl/>
        <w:spacing w:before="100" w:beforeAutospacing="1" w:after="100" w:afterAutospacing="1" w:line="360" w:lineRule="auto"/>
        <w:ind w:left="440"/>
        <w:jc w:val="left"/>
        <w:rPr>
          <w:rFonts w:ascii="Arial" w:hAnsi="Arial" w:cs="Arial"/>
          <w:sz w:val="24"/>
          <w:szCs w:val="24"/>
        </w:rPr>
      </w:pPr>
      <w:r w:rsidRPr="007B6777">
        <w:rPr>
          <w:rFonts w:ascii="宋体" w:eastAsia="宋体" w:hAnsi="宋体" w:cs="Arial" w:hint="eastAsia"/>
          <w:color w:val="000000"/>
          <w:kern w:val="0"/>
          <w:sz w:val="24"/>
          <w:szCs w:val="24"/>
        </w:rPr>
        <w:lastRenderedPageBreak/>
        <w:t>（1</w:t>
      </w:r>
      <w:r w:rsidRPr="0023636A">
        <w:rPr>
          <w:rFonts w:ascii="Arial" w:hAnsi="Arial" w:cs="Arial" w:hint="eastAsia"/>
          <w:sz w:val="24"/>
          <w:szCs w:val="24"/>
        </w:rPr>
        <w:t>）</w:t>
      </w:r>
      <w:r w:rsidRPr="0023636A">
        <w:rPr>
          <w:rFonts w:ascii="Arial" w:hAnsi="Arial" w:cs="Arial" w:hint="eastAsia"/>
          <w:sz w:val="24"/>
          <w:szCs w:val="24"/>
        </w:rPr>
        <w:t>201</w:t>
      </w:r>
      <w:r w:rsidR="006E3AC5" w:rsidRPr="0023636A">
        <w:rPr>
          <w:rFonts w:ascii="Arial" w:hAnsi="Arial" w:cs="Arial" w:hint="eastAsia"/>
          <w:sz w:val="24"/>
          <w:szCs w:val="24"/>
        </w:rPr>
        <w:t>7</w:t>
      </w:r>
      <w:r w:rsidRPr="0023636A">
        <w:rPr>
          <w:rFonts w:ascii="Arial" w:hAnsi="Arial" w:cs="Arial"/>
          <w:sz w:val="24"/>
          <w:szCs w:val="24"/>
        </w:rPr>
        <w:t xml:space="preserve"> </w:t>
      </w:r>
      <w:r w:rsidRPr="0023636A">
        <w:rPr>
          <w:rFonts w:ascii="Arial" w:hAnsi="Arial" w:cs="Arial" w:hint="eastAsia"/>
          <w:sz w:val="24"/>
          <w:szCs w:val="24"/>
        </w:rPr>
        <w:t>年</w:t>
      </w:r>
      <w:r w:rsidR="003C27C3" w:rsidRPr="0023636A">
        <w:rPr>
          <w:rFonts w:ascii="Arial" w:hAnsi="Arial" w:cs="Arial" w:hint="eastAsia"/>
          <w:sz w:val="24"/>
          <w:szCs w:val="24"/>
        </w:rPr>
        <w:t>3</w:t>
      </w:r>
      <w:r w:rsidRPr="0023636A">
        <w:rPr>
          <w:rFonts w:ascii="Arial" w:hAnsi="Arial" w:cs="Arial" w:hint="eastAsia"/>
          <w:sz w:val="24"/>
          <w:szCs w:val="24"/>
        </w:rPr>
        <w:t>月</w:t>
      </w:r>
      <w:r w:rsidR="00DF2269" w:rsidRPr="0023636A">
        <w:rPr>
          <w:rFonts w:ascii="Arial" w:hAnsi="Arial" w:cs="Arial" w:hint="eastAsia"/>
          <w:sz w:val="24"/>
          <w:szCs w:val="24"/>
        </w:rPr>
        <w:t>中旬</w:t>
      </w:r>
      <w:r w:rsidRPr="0023636A">
        <w:rPr>
          <w:rFonts w:ascii="Arial" w:hAnsi="Arial" w:cs="Arial" w:hint="eastAsia"/>
          <w:sz w:val="24"/>
          <w:szCs w:val="24"/>
        </w:rPr>
        <w:t>完成系统部署、测试、及开始试运行工作；</w:t>
      </w:r>
    </w:p>
    <w:p w:rsidR="007B6777" w:rsidRPr="0023636A" w:rsidRDefault="007B6777" w:rsidP="007B6777">
      <w:pPr>
        <w:widowControl/>
        <w:spacing w:before="100" w:beforeAutospacing="1" w:after="100" w:afterAutospacing="1" w:line="360" w:lineRule="auto"/>
        <w:ind w:left="440"/>
        <w:jc w:val="left"/>
        <w:rPr>
          <w:rFonts w:ascii="Arial" w:hAnsi="Arial" w:cs="Arial"/>
          <w:sz w:val="24"/>
          <w:szCs w:val="24"/>
        </w:rPr>
      </w:pPr>
      <w:r w:rsidRPr="0023636A">
        <w:rPr>
          <w:rFonts w:ascii="Arial" w:hAnsi="Arial" w:cs="Arial" w:hint="eastAsia"/>
          <w:sz w:val="24"/>
          <w:szCs w:val="24"/>
        </w:rPr>
        <w:t>（</w:t>
      </w:r>
      <w:r w:rsidRPr="0023636A">
        <w:rPr>
          <w:rFonts w:ascii="Arial" w:hAnsi="Arial" w:cs="Arial" w:hint="eastAsia"/>
          <w:sz w:val="24"/>
          <w:szCs w:val="24"/>
        </w:rPr>
        <w:t>2</w:t>
      </w:r>
      <w:r w:rsidR="00F2092C" w:rsidRPr="0023636A">
        <w:rPr>
          <w:rFonts w:ascii="Arial" w:hAnsi="Arial" w:cs="Arial" w:hint="eastAsia"/>
          <w:sz w:val="24"/>
          <w:szCs w:val="24"/>
        </w:rPr>
        <w:t>）</w:t>
      </w:r>
      <w:r w:rsidRPr="0023636A">
        <w:rPr>
          <w:rFonts w:ascii="Arial" w:hAnsi="Arial" w:cs="Arial" w:hint="eastAsia"/>
          <w:sz w:val="24"/>
          <w:szCs w:val="24"/>
        </w:rPr>
        <w:t>201</w:t>
      </w:r>
      <w:r w:rsidR="0010096C" w:rsidRPr="0023636A">
        <w:rPr>
          <w:rFonts w:ascii="Arial" w:hAnsi="Arial" w:cs="Arial" w:hint="eastAsia"/>
          <w:sz w:val="24"/>
          <w:szCs w:val="24"/>
        </w:rPr>
        <w:t>7</w:t>
      </w:r>
      <w:r w:rsidRPr="0023636A">
        <w:rPr>
          <w:rFonts w:ascii="Arial" w:hAnsi="Arial" w:cs="Arial" w:hint="eastAsia"/>
          <w:sz w:val="24"/>
          <w:szCs w:val="24"/>
        </w:rPr>
        <w:t>年</w:t>
      </w:r>
      <w:r w:rsidR="003C27C3" w:rsidRPr="0023636A">
        <w:rPr>
          <w:rFonts w:ascii="Arial" w:hAnsi="Arial" w:cs="Arial" w:hint="eastAsia"/>
          <w:sz w:val="24"/>
          <w:szCs w:val="24"/>
        </w:rPr>
        <w:t>4</w:t>
      </w:r>
      <w:r w:rsidRPr="0023636A">
        <w:rPr>
          <w:rFonts w:ascii="Arial" w:hAnsi="Arial" w:cs="Arial"/>
          <w:sz w:val="24"/>
          <w:szCs w:val="24"/>
        </w:rPr>
        <w:t xml:space="preserve"> </w:t>
      </w:r>
      <w:r w:rsidRPr="0023636A">
        <w:rPr>
          <w:rFonts w:ascii="Arial" w:hAnsi="Arial" w:cs="Arial" w:hint="eastAsia"/>
          <w:sz w:val="24"/>
          <w:szCs w:val="24"/>
        </w:rPr>
        <w:t>月</w:t>
      </w:r>
      <w:r w:rsidRPr="0023636A">
        <w:rPr>
          <w:rFonts w:ascii="Arial" w:hAnsi="Arial" w:cs="Arial" w:hint="eastAsia"/>
          <w:sz w:val="24"/>
          <w:szCs w:val="24"/>
        </w:rPr>
        <w:t>1</w:t>
      </w:r>
      <w:r w:rsidRPr="0023636A">
        <w:rPr>
          <w:rFonts w:ascii="Arial" w:hAnsi="Arial" w:cs="Arial"/>
          <w:sz w:val="24"/>
          <w:szCs w:val="24"/>
        </w:rPr>
        <w:t xml:space="preserve"> </w:t>
      </w:r>
      <w:r w:rsidRPr="0023636A">
        <w:rPr>
          <w:rFonts w:ascii="Arial" w:hAnsi="Arial" w:cs="Arial" w:hint="eastAsia"/>
          <w:sz w:val="24"/>
          <w:szCs w:val="24"/>
        </w:rPr>
        <w:t>日起系统正式上线运行。</w:t>
      </w:r>
    </w:p>
    <w:p w:rsidR="007B6777" w:rsidRDefault="0010096C" w:rsidP="007B6777">
      <w:pPr>
        <w:widowControl/>
        <w:spacing w:before="100" w:beforeAutospacing="1" w:after="100" w:afterAutospacing="1" w:line="360" w:lineRule="atLeast"/>
        <w:jc w:val="left"/>
        <w:rPr>
          <w:rFonts w:ascii="Times New Roman" w:eastAsia="宋体" w:hAnsi="Times New Roman" w:cs="MS Shell Dlg"/>
          <w:b/>
          <w:bCs/>
          <w:color w:val="000000"/>
          <w:kern w:val="0"/>
          <w:sz w:val="22"/>
          <w:szCs w:val="21"/>
        </w:rPr>
      </w:pPr>
      <w:r>
        <w:rPr>
          <w:rFonts w:ascii="Times New Roman" w:eastAsia="宋体" w:hAnsi="Times New Roman" w:cs="MS Shell Dlg" w:hint="eastAsia"/>
          <w:b/>
          <w:bCs/>
          <w:color w:val="000000"/>
          <w:kern w:val="0"/>
          <w:sz w:val="22"/>
          <w:szCs w:val="21"/>
        </w:rPr>
        <w:t>六</w:t>
      </w:r>
      <w:r w:rsidR="007B6777" w:rsidRPr="007B6777">
        <w:rPr>
          <w:rFonts w:ascii="Times New Roman" w:eastAsia="宋体" w:hAnsi="Times New Roman" w:cs="MS Shell Dlg" w:hint="eastAsia"/>
          <w:b/>
          <w:bCs/>
          <w:color w:val="000000"/>
          <w:kern w:val="0"/>
          <w:sz w:val="22"/>
          <w:szCs w:val="21"/>
        </w:rPr>
        <w:t>、</w:t>
      </w:r>
      <w:r w:rsidR="001C6892" w:rsidRPr="007B6777">
        <w:rPr>
          <w:rFonts w:ascii="Times New Roman" w:eastAsia="宋体" w:hAnsi="Times New Roman" w:cs="MS Shell Dlg"/>
          <w:b/>
          <w:bCs/>
          <w:color w:val="000000"/>
          <w:kern w:val="0"/>
          <w:sz w:val="22"/>
          <w:szCs w:val="21"/>
        </w:rPr>
        <w:t>售后服务要求</w:t>
      </w:r>
    </w:p>
    <w:p w:rsidR="001C6892" w:rsidRPr="007B6777" w:rsidRDefault="001C6892" w:rsidP="00FC298C">
      <w:pPr>
        <w:spacing w:line="360" w:lineRule="auto"/>
        <w:ind w:firstLine="420"/>
        <w:rPr>
          <w:rFonts w:ascii="Arial" w:hAnsi="Arial" w:cs="Arial"/>
          <w:sz w:val="24"/>
        </w:rPr>
      </w:pPr>
      <w:r w:rsidRPr="007B6777">
        <w:rPr>
          <w:rFonts w:ascii="Arial" w:hAnsi="Arial" w:cs="Arial"/>
          <w:sz w:val="24"/>
        </w:rPr>
        <w:t>1</w:t>
      </w:r>
      <w:r w:rsidR="00FC298C">
        <w:rPr>
          <w:rFonts w:ascii="Arial" w:hAnsi="Arial" w:cs="Arial" w:hint="eastAsia"/>
          <w:sz w:val="24"/>
        </w:rPr>
        <w:t>、</w:t>
      </w:r>
      <w:r w:rsidRPr="007B6777">
        <w:rPr>
          <w:rFonts w:ascii="Arial" w:hAnsi="Arial" w:cs="Arial"/>
          <w:sz w:val="24"/>
        </w:rPr>
        <w:t>服务要求</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hint="eastAsia"/>
          <w:sz w:val="24"/>
        </w:rPr>
        <w:t>报价人应承诺保证该项目按时正式稳定地运行，在验收合格后</w:t>
      </w:r>
      <w:r w:rsidRPr="0023636A">
        <w:rPr>
          <w:rFonts w:ascii="Arial" w:hAnsi="Arial" w:cs="Arial" w:hint="eastAsia"/>
          <w:sz w:val="24"/>
        </w:rPr>
        <w:t>提供一年的免费服务。对</w:t>
      </w:r>
      <w:r w:rsidRPr="00FC298C">
        <w:rPr>
          <w:rFonts w:ascii="Arial" w:hAnsi="Arial" w:cs="Arial" w:hint="eastAsia"/>
          <w:sz w:val="24"/>
        </w:rPr>
        <w:t>系统安全补丁提供终生免费维护、升级服务。在服务期内对校方提出的非增加的功能修改应给予及时响应，提供解决方案。</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hint="eastAsia"/>
          <w:sz w:val="24"/>
        </w:rPr>
        <w:t>报价人应承诺根据对我校实际业务运做的规律来有计划地制定服务保障体系，并在验收前提供相应的文档资料。</w:t>
      </w:r>
    </w:p>
    <w:p w:rsidR="00FC298C" w:rsidRPr="00FC298C" w:rsidRDefault="00FC298C" w:rsidP="00FC298C">
      <w:pPr>
        <w:spacing w:line="360" w:lineRule="auto"/>
        <w:ind w:firstLine="420"/>
        <w:rPr>
          <w:rFonts w:ascii="Arial" w:hAnsi="Arial" w:cs="Arial"/>
          <w:sz w:val="24"/>
        </w:rPr>
      </w:pPr>
      <w:r>
        <w:rPr>
          <w:rFonts w:ascii="Arial" w:hAnsi="Arial" w:cs="Arial" w:hint="eastAsia"/>
          <w:sz w:val="24"/>
        </w:rPr>
        <w:t>2</w:t>
      </w:r>
      <w:r>
        <w:rPr>
          <w:rFonts w:ascii="Arial" w:hAnsi="Arial" w:cs="Arial" w:hint="eastAsia"/>
          <w:sz w:val="24"/>
        </w:rPr>
        <w:t>、</w:t>
      </w:r>
      <w:r w:rsidRPr="00FC298C">
        <w:rPr>
          <w:rFonts w:ascii="Arial" w:hAnsi="Arial" w:cs="Arial" w:hint="eastAsia"/>
          <w:sz w:val="24"/>
        </w:rPr>
        <w:t>服务承诺要求：</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hint="eastAsia"/>
          <w:sz w:val="24"/>
        </w:rPr>
        <w:t>系统安装、调试完成后应提供完整的技术文档、使用说明等相关材料。</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sz w:val="24"/>
        </w:rPr>
        <w:t>提供软件</w:t>
      </w:r>
      <w:r w:rsidRPr="00FC298C">
        <w:rPr>
          <w:rFonts w:ascii="Arial" w:hAnsi="Arial" w:cs="Arial" w:hint="eastAsia"/>
          <w:sz w:val="24"/>
        </w:rPr>
        <w:t>一</w:t>
      </w:r>
      <w:r w:rsidRPr="00FC298C">
        <w:rPr>
          <w:rFonts w:ascii="Arial" w:hAnsi="Arial" w:cs="Arial"/>
          <w:sz w:val="24"/>
        </w:rPr>
        <w:t>年免费保修，提供</w:t>
      </w:r>
      <w:r w:rsidRPr="00FC298C">
        <w:rPr>
          <w:rFonts w:ascii="Arial" w:hAnsi="Arial" w:cs="Arial"/>
          <w:sz w:val="24"/>
        </w:rPr>
        <w:t>7*24</w:t>
      </w:r>
      <w:r w:rsidRPr="00FC298C">
        <w:rPr>
          <w:rFonts w:ascii="Arial" w:hAnsi="Arial" w:cs="Arial"/>
          <w:sz w:val="24"/>
        </w:rPr>
        <w:t>小时故障服务</w:t>
      </w:r>
      <w:r w:rsidRPr="00FC298C">
        <w:rPr>
          <w:rFonts w:ascii="Arial" w:hAnsi="Arial" w:cs="Arial"/>
          <w:sz w:val="24"/>
        </w:rPr>
        <w:t xml:space="preserve">, </w:t>
      </w:r>
      <w:r w:rsidRPr="00FC298C">
        <w:rPr>
          <w:rFonts w:ascii="Arial" w:hAnsi="Arial" w:cs="Arial"/>
          <w:sz w:val="24"/>
        </w:rPr>
        <w:t>并说明免费服务期满后的服务费用。</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hint="eastAsia"/>
          <w:sz w:val="24"/>
        </w:rPr>
        <w:t>质保期内产品提供原厂质保，内容包括系统的日常维护、系统升级与调试、技术支持等。</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hint="eastAsia"/>
          <w:sz w:val="24"/>
        </w:rPr>
        <w:t>质保期内</w:t>
      </w:r>
      <w:r w:rsidRPr="00FC298C">
        <w:rPr>
          <w:rFonts w:ascii="Arial" w:hAnsi="Arial" w:cs="Arial"/>
          <w:sz w:val="24"/>
        </w:rPr>
        <w:t>提供</w:t>
      </w:r>
      <w:r w:rsidRPr="00FC298C">
        <w:rPr>
          <w:rFonts w:ascii="Arial" w:hAnsi="Arial" w:cs="Arial"/>
          <w:sz w:val="24"/>
        </w:rPr>
        <w:t>7*24</w:t>
      </w:r>
      <w:r w:rsidRPr="00FC298C">
        <w:rPr>
          <w:rFonts w:ascii="Arial" w:hAnsi="Arial" w:cs="Arial"/>
          <w:sz w:val="24"/>
        </w:rPr>
        <w:t>小时的即时电话、邮件等</w:t>
      </w:r>
      <w:r w:rsidRPr="00FC298C">
        <w:rPr>
          <w:rFonts w:ascii="Arial" w:hAnsi="Arial" w:cs="Arial" w:hint="eastAsia"/>
          <w:sz w:val="24"/>
        </w:rPr>
        <w:t>响应</w:t>
      </w:r>
      <w:r w:rsidRPr="00FC298C">
        <w:rPr>
          <w:rFonts w:ascii="Arial" w:hAnsi="Arial" w:cs="Arial"/>
          <w:sz w:val="24"/>
        </w:rPr>
        <w:t>服务，若远程不能解决问题时，应提供上门服务。</w:t>
      </w:r>
    </w:p>
    <w:p w:rsidR="00FC298C" w:rsidRPr="00FC298C" w:rsidRDefault="00FC298C" w:rsidP="00FC298C">
      <w:pPr>
        <w:spacing w:line="360" w:lineRule="auto"/>
        <w:ind w:firstLineChars="200" w:firstLine="480"/>
        <w:rPr>
          <w:rFonts w:ascii="Arial" w:hAnsi="Arial" w:cs="Arial"/>
          <w:sz w:val="24"/>
        </w:rPr>
      </w:pPr>
      <w:r w:rsidRPr="00FC298C">
        <w:rPr>
          <w:rFonts w:ascii="Arial" w:hAnsi="Arial" w:cs="Arial"/>
          <w:sz w:val="24"/>
        </w:rPr>
        <w:t>建立完善的用户巡检、主动式服务制度，</w:t>
      </w:r>
      <w:proofErr w:type="gramStart"/>
      <w:r w:rsidRPr="00FC298C">
        <w:rPr>
          <w:rFonts w:ascii="Arial" w:hAnsi="Arial" w:cs="Arial"/>
          <w:sz w:val="24"/>
        </w:rPr>
        <w:t>定时了解</w:t>
      </w:r>
      <w:proofErr w:type="gramEnd"/>
      <w:r w:rsidRPr="00FC298C">
        <w:rPr>
          <w:rFonts w:ascii="Arial" w:hAnsi="Arial" w:cs="Arial"/>
          <w:sz w:val="24"/>
        </w:rPr>
        <w:t>系统的使用状况，减少和避免系统发生重大故障的概率。</w:t>
      </w:r>
    </w:p>
    <w:p w:rsidR="001C6892" w:rsidRPr="007B6777" w:rsidRDefault="00FC298C" w:rsidP="00FC298C">
      <w:pPr>
        <w:spacing w:line="360" w:lineRule="auto"/>
        <w:ind w:firstLine="420"/>
        <w:rPr>
          <w:rFonts w:ascii="Arial" w:hAnsi="Arial" w:cs="Arial"/>
          <w:sz w:val="24"/>
        </w:rPr>
      </w:pPr>
      <w:r>
        <w:rPr>
          <w:rFonts w:ascii="Arial" w:hAnsi="Arial" w:cs="Arial" w:hint="eastAsia"/>
          <w:sz w:val="24"/>
        </w:rPr>
        <w:t>3</w:t>
      </w:r>
      <w:r>
        <w:rPr>
          <w:rFonts w:ascii="Arial" w:hAnsi="Arial" w:cs="Arial" w:hint="eastAsia"/>
          <w:sz w:val="24"/>
        </w:rPr>
        <w:t>、</w:t>
      </w:r>
      <w:r w:rsidR="001C6892" w:rsidRPr="007B6777">
        <w:rPr>
          <w:rFonts w:ascii="Arial" w:hAnsi="Arial" w:cs="Arial"/>
          <w:sz w:val="24"/>
        </w:rPr>
        <w:t>培训要求</w:t>
      </w:r>
    </w:p>
    <w:p w:rsidR="001C6892" w:rsidRPr="003E69F2" w:rsidRDefault="001C6892" w:rsidP="00220769">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1</w:t>
      </w:r>
      <w:r w:rsidRPr="003E69F2">
        <w:rPr>
          <w:rFonts w:ascii="Arial" w:hAnsi="Arial" w:cs="Arial"/>
          <w:sz w:val="24"/>
        </w:rPr>
        <w:t>）开发商必须提供满足本章要求的培训服务。</w:t>
      </w:r>
    </w:p>
    <w:p w:rsidR="001C6892" w:rsidRPr="003E69F2" w:rsidRDefault="001C6892" w:rsidP="00220769">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2</w:t>
      </w:r>
      <w:r w:rsidRPr="003E69F2">
        <w:rPr>
          <w:rFonts w:ascii="Arial" w:hAnsi="Arial" w:cs="Arial"/>
          <w:sz w:val="24"/>
        </w:rPr>
        <w:t>）开发商必须提供高水平的培训，所有的培训教员必须用中文授课</w:t>
      </w:r>
      <w:r w:rsidRPr="003E69F2">
        <w:rPr>
          <w:rFonts w:ascii="Arial" w:hAnsi="Arial" w:cs="Arial"/>
          <w:sz w:val="24"/>
        </w:rPr>
        <w:t xml:space="preserve">, </w:t>
      </w:r>
      <w:r w:rsidRPr="003E69F2">
        <w:rPr>
          <w:rFonts w:ascii="Arial" w:hAnsi="Arial" w:cs="Arial"/>
          <w:sz w:val="24"/>
        </w:rPr>
        <w:t>除非有其它的协议规定。</w:t>
      </w:r>
    </w:p>
    <w:p w:rsidR="001C6892" w:rsidRPr="003E69F2" w:rsidRDefault="001C6892" w:rsidP="00220769">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3</w:t>
      </w:r>
      <w:r w:rsidRPr="003E69F2">
        <w:rPr>
          <w:rFonts w:ascii="Arial" w:hAnsi="Arial" w:cs="Arial"/>
          <w:sz w:val="24"/>
        </w:rPr>
        <w:t>）由项目单位方为所有被培训人员提供培训用计算机、网络环境．开发商提供文字资料和讲义等相关用品。所有的资料必须是中文书写。</w:t>
      </w:r>
    </w:p>
    <w:p w:rsidR="001C6892" w:rsidRDefault="001C6892" w:rsidP="00220769">
      <w:pPr>
        <w:spacing w:line="360" w:lineRule="auto"/>
        <w:ind w:firstLineChars="200" w:firstLine="480"/>
        <w:rPr>
          <w:rFonts w:ascii="Arial" w:hAnsi="Arial" w:cs="Arial"/>
          <w:sz w:val="24"/>
        </w:rPr>
      </w:pPr>
      <w:r w:rsidRPr="003E69F2">
        <w:rPr>
          <w:rFonts w:ascii="Arial" w:hAnsi="Arial" w:cs="Arial"/>
          <w:sz w:val="24"/>
        </w:rPr>
        <w:t>（</w:t>
      </w:r>
      <w:r w:rsidRPr="003E69F2">
        <w:rPr>
          <w:rFonts w:ascii="Arial" w:hAnsi="Arial" w:cs="Arial"/>
          <w:sz w:val="24"/>
        </w:rPr>
        <w:t>4</w:t>
      </w:r>
      <w:r w:rsidRPr="003E69F2">
        <w:rPr>
          <w:rFonts w:ascii="Arial" w:hAnsi="Arial" w:cs="Arial"/>
          <w:sz w:val="24"/>
        </w:rPr>
        <w:t>）培训时间与日期必须在合同生效之后尽快安排。</w:t>
      </w:r>
    </w:p>
    <w:p w:rsidR="00927298" w:rsidRPr="00927298" w:rsidRDefault="00927298" w:rsidP="00EF1595">
      <w:pPr>
        <w:widowControl/>
        <w:spacing w:before="100" w:beforeAutospacing="1" w:after="100" w:afterAutospacing="1" w:line="360" w:lineRule="auto"/>
        <w:jc w:val="left"/>
        <w:rPr>
          <w:rFonts w:ascii="宋体" w:eastAsia="宋体" w:hAnsi="宋体" w:cs="宋体"/>
          <w:color w:val="000000"/>
          <w:kern w:val="0"/>
          <w:sz w:val="24"/>
          <w:szCs w:val="24"/>
        </w:rPr>
      </w:pPr>
      <w:r w:rsidRPr="00927298">
        <w:rPr>
          <w:rFonts w:ascii="宋体" w:eastAsia="宋体" w:hAnsi="宋体" w:cs="宋体"/>
          <w:color w:val="000000"/>
          <w:kern w:val="0"/>
          <w:sz w:val="24"/>
          <w:szCs w:val="24"/>
        </w:rPr>
        <w:t> </w:t>
      </w:r>
      <w:r w:rsidR="0010096C">
        <w:rPr>
          <w:rFonts w:ascii="Times New Roman" w:eastAsia="宋体" w:hAnsi="Times New Roman" w:cs="MS Shell Dlg" w:hint="eastAsia"/>
          <w:b/>
          <w:bCs/>
          <w:color w:val="000000"/>
          <w:kern w:val="0"/>
          <w:sz w:val="22"/>
          <w:szCs w:val="21"/>
        </w:rPr>
        <w:t>七</w:t>
      </w:r>
      <w:r w:rsidRPr="00927298">
        <w:rPr>
          <w:rFonts w:ascii="Times New Roman" w:eastAsia="宋体" w:hAnsi="Times New Roman" w:cs="MS Shell Dlg" w:hint="eastAsia"/>
          <w:b/>
          <w:bCs/>
          <w:color w:val="000000"/>
          <w:kern w:val="0"/>
          <w:sz w:val="22"/>
          <w:szCs w:val="21"/>
        </w:rPr>
        <w:t>、系统验收条件</w:t>
      </w:r>
    </w:p>
    <w:p w:rsidR="00927298" w:rsidRPr="00927298" w:rsidRDefault="00927298" w:rsidP="007B6777">
      <w:pPr>
        <w:widowControl/>
        <w:spacing w:line="360" w:lineRule="auto"/>
        <w:ind w:firstLine="420"/>
        <w:jc w:val="left"/>
        <w:rPr>
          <w:rFonts w:ascii="宋体" w:eastAsia="宋体" w:hAnsi="宋体" w:cs="宋体"/>
          <w:color w:val="000000"/>
          <w:kern w:val="0"/>
          <w:sz w:val="24"/>
          <w:szCs w:val="24"/>
        </w:rPr>
      </w:pPr>
      <w:r w:rsidRPr="00927298">
        <w:rPr>
          <w:rFonts w:ascii="宋体" w:eastAsia="宋体" w:hAnsi="宋体" w:cs="Arial" w:hint="eastAsia"/>
          <w:color w:val="000000"/>
          <w:kern w:val="0"/>
          <w:sz w:val="24"/>
          <w:szCs w:val="21"/>
        </w:rPr>
        <w:lastRenderedPageBreak/>
        <w:t>为了满足信息化过程的整体规划以及将来对系统的调整和整合，凡参与本次项目投标的厂家需要能够满足以下系统平台移交要求：</w:t>
      </w:r>
    </w:p>
    <w:p w:rsidR="00927298" w:rsidRPr="00927298" w:rsidRDefault="00927298" w:rsidP="007B6777">
      <w:pPr>
        <w:widowControl/>
        <w:spacing w:line="360" w:lineRule="auto"/>
        <w:ind w:firstLine="420"/>
        <w:jc w:val="left"/>
        <w:rPr>
          <w:rFonts w:ascii="宋体" w:eastAsia="宋体" w:hAnsi="宋体" w:cs="宋体"/>
          <w:color w:val="000000"/>
          <w:kern w:val="0"/>
          <w:sz w:val="24"/>
          <w:szCs w:val="24"/>
        </w:rPr>
      </w:pPr>
      <w:r w:rsidRPr="00927298">
        <w:rPr>
          <w:rFonts w:ascii="宋体" w:eastAsia="宋体" w:hAnsi="宋体" w:cs="Arial" w:hint="eastAsia"/>
          <w:color w:val="000000"/>
          <w:kern w:val="0"/>
          <w:sz w:val="24"/>
          <w:szCs w:val="21"/>
        </w:rPr>
        <w:t>系统开发过程的所有技术文档需要提</w:t>
      </w:r>
      <w:r w:rsidR="00BC4729">
        <w:rPr>
          <w:rFonts w:ascii="宋体" w:eastAsia="宋体" w:hAnsi="宋体" w:cs="Arial" w:hint="eastAsia"/>
          <w:color w:val="000000"/>
          <w:kern w:val="0"/>
          <w:sz w:val="24"/>
          <w:szCs w:val="21"/>
        </w:rPr>
        <w:t>交，内容涉及系统的概要设计文档，详细设计文档，数据库设计文档等。</w:t>
      </w:r>
    </w:p>
    <w:p w:rsidR="007B6777" w:rsidRDefault="00927298" w:rsidP="007B6777">
      <w:pPr>
        <w:widowControl/>
        <w:spacing w:line="360" w:lineRule="auto"/>
        <w:ind w:firstLine="420"/>
        <w:jc w:val="left"/>
        <w:rPr>
          <w:rFonts w:ascii="宋体" w:eastAsia="宋体" w:hAnsi="宋体" w:cs="Arial"/>
          <w:color w:val="000000"/>
          <w:kern w:val="0"/>
          <w:sz w:val="24"/>
          <w:szCs w:val="21"/>
        </w:rPr>
      </w:pPr>
      <w:r w:rsidRPr="00927298">
        <w:rPr>
          <w:rFonts w:ascii="宋体" w:eastAsia="宋体" w:hAnsi="宋体" w:cs="Arial" w:hint="eastAsia"/>
          <w:color w:val="000000"/>
          <w:kern w:val="0"/>
          <w:sz w:val="24"/>
          <w:szCs w:val="21"/>
        </w:rPr>
        <w:t>系统所有的相关源代码，且最终提交的必须是在上海工程技术大学安装版本的最新版源代码（备注：如果使用到第三方的控件或者链接库，需整理相关的第三方控件或者链接库的使用手册和demo</w:t>
      </w:r>
      <w:r w:rsidR="00BC4729">
        <w:rPr>
          <w:rFonts w:ascii="宋体" w:eastAsia="宋体" w:hAnsi="宋体" w:cs="Arial" w:hint="eastAsia"/>
          <w:color w:val="000000"/>
          <w:kern w:val="0"/>
          <w:sz w:val="24"/>
          <w:szCs w:val="21"/>
        </w:rPr>
        <w:t>程序源代码）。</w:t>
      </w:r>
    </w:p>
    <w:p w:rsidR="004E788B" w:rsidRPr="00181E7D" w:rsidRDefault="0010096C" w:rsidP="00181E7D">
      <w:pPr>
        <w:widowControl/>
        <w:spacing w:before="100" w:beforeAutospacing="1" w:after="100" w:afterAutospacing="1" w:line="36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八</w:t>
      </w:r>
      <w:r w:rsidR="004E788B" w:rsidRPr="00181E7D">
        <w:rPr>
          <w:rFonts w:ascii="宋体" w:eastAsia="宋体" w:hAnsi="宋体" w:cs="宋体" w:hint="eastAsia"/>
          <w:b/>
          <w:color w:val="000000"/>
          <w:kern w:val="0"/>
          <w:sz w:val="24"/>
          <w:szCs w:val="24"/>
        </w:rPr>
        <w:t>、</w:t>
      </w:r>
      <w:r w:rsidR="004E788B" w:rsidRPr="00181E7D">
        <w:rPr>
          <w:rFonts w:ascii="宋体" w:eastAsia="宋体" w:hAnsi="宋体" w:cs="宋体"/>
          <w:b/>
          <w:color w:val="000000"/>
          <w:kern w:val="0"/>
          <w:sz w:val="24"/>
          <w:szCs w:val="24"/>
        </w:rPr>
        <w:t>供应商资格条件、产品的资格条件</w:t>
      </w:r>
    </w:p>
    <w:p w:rsidR="00FC298C" w:rsidRPr="0023636A" w:rsidRDefault="00FC298C" w:rsidP="0023636A">
      <w:pPr>
        <w:pStyle w:val="a7"/>
        <w:widowControl/>
        <w:numPr>
          <w:ilvl w:val="0"/>
          <w:numId w:val="35"/>
        </w:numPr>
        <w:spacing w:line="360" w:lineRule="auto"/>
        <w:ind w:left="1276" w:firstLineChars="0" w:hanging="850"/>
        <w:jc w:val="left"/>
        <w:rPr>
          <w:rFonts w:ascii="宋体" w:eastAsia="宋体" w:hAnsi="宋体" w:cs="Arial"/>
          <w:color w:val="000000"/>
          <w:kern w:val="0"/>
          <w:sz w:val="24"/>
          <w:szCs w:val="21"/>
        </w:rPr>
      </w:pPr>
      <w:r w:rsidRPr="0023636A">
        <w:rPr>
          <w:rFonts w:ascii="宋体" w:eastAsia="宋体" w:hAnsi="宋体" w:cs="Arial" w:hint="eastAsia"/>
          <w:color w:val="000000"/>
          <w:kern w:val="0"/>
          <w:sz w:val="24"/>
          <w:szCs w:val="21"/>
        </w:rPr>
        <w:t>中华人民共和国境内注册、具有独立法人资格、具有独立订立合同的能力并能提供相应的技术及优质的售后服务，近三年内无不良纪录，且具有良好的财务状况和商业信誉。</w:t>
      </w:r>
    </w:p>
    <w:p w:rsidR="00FC298C" w:rsidRPr="0023636A" w:rsidRDefault="00FC298C" w:rsidP="0023636A">
      <w:pPr>
        <w:pStyle w:val="a7"/>
        <w:widowControl/>
        <w:numPr>
          <w:ilvl w:val="0"/>
          <w:numId w:val="35"/>
        </w:numPr>
        <w:spacing w:line="360" w:lineRule="auto"/>
        <w:ind w:left="1276" w:firstLineChars="0" w:hanging="850"/>
        <w:jc w:val="left"/>
        <w:rPr>
          <w:rFonts w:ascii="宋体" w:eastAsia="宋体" w:hAnsi="宋体" w:cs="Arial"/>
          <w:color w:val="000000"/>
          <w:kern w:val="0"/>
          <w:sz w:val="24"/>
          <w:szCs w:val="21"/>
        </w:rPr>
      </w:pPr>
      <w:r w:rsidRPr="0023636A">
        <w:rPr>
          <w:rFonts w:ascii="宋体" w:eastAsia="宋体" w:hAnsi="宋体" w:cs="Arial" w:hint="eastAsia"/>
          <w:color w:val="000000"/>
          <w:kern w:val="0"/>
          <w:sz w:val="24"/>
          <w:szCs w:val="21"/>
        </w:rPr>
        <w:t>投标人必须具有工商行政核发的有效营业执照。</w:t>
      </w:r>
    </w:p>
    <w:p w:rsidR="0010096C" w:rsidRPr="0023636A" w:rsidRDefault="0010096C" w:rsidP="0023636A">
      <w:pPr>
        <w:pStyle w:val="a7"/>
        <w:widowControl/>
        <w:numPr>
          <w:ilvl w:val="0"/>
          <w:numId w:val="35"/>
        </w:numPr>
        <w:spacing w:line="360" w:lineRule="auto"/>
        <w:ind w:left="1276" w:firstLineChars="0" w:hanging="850"/>
        <w:jc w:val="left"/>
        <w:rPr>
          <w:rFonts w:ascii="宋体" w:eastAsia="宋体" w:hAnsi="宋体" w:cs="Arial"/>
          <w:color w:val="000000"/>
          <w:kern w:val="0"/>
          <w:sz w:val="24"/>
          <w:szCs w:val="21"/>
        </w:rPr>
      </w:pPr>
      <w:r w:rsidRPr="0023636A">
        <w:rPr>
          <w:rFonts w:ascii="宋体" w:eastAsia="宋体" w:hAnsi="宋体" w:cs="Arial"/>
          <w:color w:val="000000"/>
          <w:kern w:val="0"/>
          <w:sz w:val="24"/>
          <w:szCs w:val="21"/>
        </w:rPr>
        <w:t>本项目投标人所投数据处理与分析软件产品需要有自主知识产权以及相关的软件著作权证书</w:t>
      </w:r>
    </w:p>
    <w:p w:rsidR="00FC298C" w:rsidRPr="0023636A" w:rsidRDefault="00FC298C" w:rsidP="0023636A">
      <w:pPr>
        <w:pStyle w:val="a7"/>
        <w:widowControl/>
        <w:numPr>
          <w:ilvl w:val="0"/>
          <w:numId w:val="35"/>
        </w:numPr>
        <w:spacing w:line="360" w:lineRule="auto"/>
        <w:ind w:left="1276" w:firstLineChars="0" w:hanging="850"/>
        <w:jc w:val="left"/>
        <w:rPr>
          <w:rFonts w:ascii="宋体" w:eastAsia="宋体" w:hAnsi="宋体" w:cs="Arial"/>
          <w:color w:val="000000"/>
          <w:kern w:val="0"/>
          <w:sz w:val="24"/>
          <w:szCs w:val="21"/>
        </w:rPr>
      </w:pPr>
      <w:r w:rsidRPr="0023636A">
        <w:rPr>
          <w:rFonts w:ascii="宋体" w:eastAsia="宋体" w:hAnsi="宋体" w:cs="Arial" w:hint="eastAsia"/>
          <w:color w:val="000000"/>
          <w:kern w:val="0"/>
          <w:sz w:val="24"/>
          <w:szCs w:val="21"/>
        </w:rPr>
        <w:t>投标人须为消息中心平台自主开发原厂商，不接受代理商名义参与投标。</w:t>
      </w:r>
    </w:p>
    <w:p w:rsidR="00FC298C" w:rsidRPr="0023636A" w:rsidRDefault="00FC298C" w:rsidP="0023636A">
      <w:pPr>
        <w:pStyle w:val="a7"/>
        <w:widowControl/>
        <w:numPr>
          <w:ilvl w:val="0"/>
          <w:numId w:val="35"/>
        </w:numPr>
        <w:spacing w:line="360" w:lineRule="auto"/>
        <w:ind w:left="1276" w:firstLineChars="0" w:hanging="850"/>
        <w:jc w:val="left"/>
        <w:rPr>
          <w:rFonts w:ascii="宋体" w:eastAsia="宋体" w:hAnsi="宋体" w:cs="Arial"/>
          <w:color w:val="000000"/>
          <w:kern w:val="0"/>
          <w:sz w:val="24"/>
          <w:szCs w:val="21"/>
        </w:rPr>
      </w:pPr>
      <w:r w:rsidRPr="0023636A">
        <w:rPr>
          <w:rFonts w:ascii="宋体" w:eastAsia="宋体" w:hAnsi="宋体" w:cs="Arial"/>
          <w:color w:val="000000"/>
          <w:kern w:val="0"/>
          <w:sz w:val="24"/>
          <w:szCs w:val="21"/>
        </w:rPr>
        <w:t>本</w:t>
      </w:r>
      <w:r w:rsidRPr="0023636A">
        <w:rPr>
          <w:rFonts w:ascii="宋体" w:eastAsia="宋体" w:hAnsi="宋体" w:cs="Arial" w:hint="eastAsia"/>
          <w:color w:val="000000"/>
          <w:kern w:val="0"/>
          <w:sz w:val="24"/>
          <w:szCs w:val="21"/>
        </w:rPr>
        <w:t>项目</w:t>
      </w:r>
      <w:r w:rsidRPr="0023636A">
        <w:rPr>
          <w:rFonts w:ascii="宋体" w:eastAsia="宋体" w:hAnsi="宋体" w:cs="Arial"/>
          <w:color w:val="000000"/>
          <w:kern w:val="0"/>
          <w:sz w:val="24"/>
          <w:szCs w:val="21"/>
        </w:rPr>
        <w:t>不允许组成联合体进行投标，不允许转包。</w:t>
      </w:r>
      <w:bookmarkStart w:id="22" w:name="_GoBack"/>
      <w:bookmarkEnd w:id="22"/>
    </w:p>
    <w:sectPr w:rsidR="00FC298C" w:rsidRPr="0023636A" w:rsidSect="0061618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4B" w:rsidRDefault="0004314B" w:rsidP="00927298">
      <w:r>
        <w:separator/>
      </w:r>
    </w:p>
  </w:endnote>
  <w:endnote w:type="continuationSeparator" w:id="0">
    <w:p w:rsidR="0004314B" w:rsidRDefault="0004314B" w:rsidP="0092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4B" w:rsidRDefault="0004314B" w:rsidP="00927298">
      <w:r>
        <w:separator/>
      </w:r>
    </w:p>
  </w:footnote>
  <w:footnote w:type="continuationSeparator" w:id="0">
    <w:p w:rsidR="0004314B" w:rsidRDefault="0004314B" w:rsidP="00927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CAF" w:rsidRDefault="0004314B" w:rsidP="00863CA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180pt;height:180pt;z-index:-251658752;mso-position-horizontal:center;mso-position-horizontal-relative:margin;mso-position-vertical:center;mso-position-vertical-relative:margin" wrapcoords="-90 0 -90 21510 21600 21510 21600 0 -90 0">
          <v:imagedata r:id="rId1" o:title="上海工程技术大学图标_resize" gain="19661f" blacklevel="22938f"/>
          <w10:wrap side="left" anchorx="margin" anchory="margin"/>
        </v:shape>
      </w:pict>
    </w:r>
    <w:r w:rsidR="00863CAF">
      <w:rPr>
        <w:rFonts w:hint="eastAsia"/>
      </w:rPr>
      <w:t>上海工程技术大学</w:t>
    </w:r>
    <w:r w:rsidR="00863CAF">
      <w:rPr>
        <w:rFonts w:hint="eastAsia"/>
      </w:rPr>
      <w:t xml:space="preserve"> </w:t>
    </w:r>
    <w:r w:rsidR="00863CAF" w:rsidRPr="00863CAF">
      <w:rPr>
        <w:rFonts w:hint="eastAsia"/>
      </w:rPr>
      <w:t>消息中心平台建设项目</w:t>
    </w:r>
    <w:r w:rsidR="00863CAF">
      <w:rPr>
        <w:rFonts w:hint="eastAsia"/>
      </w:rPr>
      <w:t xml:space="preserve"> </w:t>
    </w:r>
    <w:r w:rsidR="00863CAF">
      <w:rPr>
        <w:rFonts w:hint="eastAsia"/>
      </w:rPr>
      <w:t>招标文件</w:t>
    </w:r>
  </w:p>
  <w:p w:rsidR="00863CAF" w:rsidRPr="0032262D" w:rsidRDefault="00863CAF" w:rsidP="003226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E7F"/>
    <w:multiLevelType w:val="hybridMultilevel"/>
    <w:tmpl w:val="0884140A"/>
    <w:lvl w:ilvl="0" w:tplc="EFA638BC">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A347C3"/>
    <w:multiLevelType w:val="hybridMultilevel"/>
    <w:tmpl w:val="8436AEA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nsid w:val="085D09B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8677D13"/>
    <w:multiLevelType w:val="hybridMultilevel"/>
    <w:tmpl w:val="2732F85A"/>
    <w:lvl w:ilvl="0" w:tplc="8806ED6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0BE20996"/>
    <w:multiLevelType w:val="hybridMultilevel"/>
    <w:tmpl w:val="031241E2"/>
    <w:lvl w:ilvl="0" w:tplc="B49EA7C8">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0DC57C53"/>
    <w:multiLevelType w:val="hybridMultilevel"/>
    <w:tmpl w:val="670A8112"/>
    <w:lvl w:ilvl="0" w:tplc="44DC09EE">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0E8237C7"/>
    <w:multiLevelType w:val="hybridMultilevel"/>
    <w:tmpl w:val="AD72831C"/>
    <w:lvl w:ilvl="0" w:tplc="8806ED6A">
      <w:start w:val="1"/>
      <w:numFmt w:val="decimal"/>
      <w:lvlText w:val="（%1）"/>
      <w:lvlJc w:val="left"/>
      <w:pPr>
        <w:tabs>
          <w:tab w:val="num" w:pos="1713"/>
        </w:tabs>
        <w:ind w:left="1713" w:hanging="720"/>
      </w:pPr>
      <w:rPr>
        <w:rFonts w:hint="default"/>
      </w:rPr>
    </w:lvl>
    <w:lvl w:ilvl="1" w:tplc="04090019" w:tentative="1">
      <w:start w:val="1"/>
      <w:numFmt w:val="lowerLetter"/>
      <w:lvlText w:val="%2)"/>
      <w:lvlJc w:val="left"/>
      <w:pPr>
        <w:tabs>
          <w:tab w:val="num" w:pos="1833"/>
        </w:tabs>
        <w:ind w:left="1833" w:hanging="420"/>
      </w:pPr>
    </w:lvl>
    <w:lvl w:ilvl="2" w:tplc="0409001B" w:tentative="1">
      <w:start w:val="1"/>
      <w:numFmt w:val="lowerRoman"/>
      <w:lvlText w:val="%3."/>
      <w:lvlJc w:val="righ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9" w:tentative="1">
      <w:start w:val="1"/>
      <w:numFmt w:val="lowerLetter"/>
      <w:lvlText w:val="%5)"/>
      <w:lvlJc w:val="left"/>
      <w:pPr>
        <w:tabs>
          <w:tab w:val="num" w:pos="3093"/>
        </w:tabs>
        <w:ind w:left="3093" w:hanging="420"/>
      </w:pPr>
    </w:lvl>
    <w:lvl w:ilvl="5" w:tplc="0409001B" w:tentative="1">
      <w:start w:val="1"/>
      <w:numFmt w:val="lowerRoman"/>
      <w:lvlText w:val="%6."/>
      <w:lvlJc w:val="righ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9" w:tentative="1">
      <w:start w:val="1"/>
      <w:numFmt w:val="lowerLetter"/>
      <w:lvlText w:val="%8)"/>
      <w:lvlJc w:val="left"/>
      <w:pPr>
        <w:tabs>
          <w:tab w:val="num" w:pos="4353"/>
        </w:tabs>
        <w:ind w:left="4353" w:hanging="420"/>
      </w:pPr>
    </w:lvl>
    <w:lvl w:ilvl="8" w:tplc="0409001B" w:tentative="1">
      <w:start w:val="1"/>
      <w:numFmt w:val="lowerRoman"/>
      <w:lvlText w:val="%9."/>
      <w:lvlJc w:val="right"/>
      <w:pPr>
        <w:tabs>
          <w:tab w:val="num" w:pos="4773"/>
        </w:tabs>
        <w:ind w:left="4773" w:hanging="420"/>
      </w:pPr>
    </w:lvl>
  </w:abstractNum>
  <w:abstractNum w:abstractNumId="7">
    <w:nsid w:val="12A4427E"/>
    <w:multiLevelType w:val="hybridMultilevel"/>
    <w:tmpl w:val="86FCF8D8"/>
    <w:lvl w:ilvl="0" w:tplc="CA8C11C8">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96E3A14"/>
    <w:multiLevelType w:val="multilevel"/>
    <w:tmpl w:val="E438B82A"/>
    <w:lvl w:ilvl="0">
      <w:start w:val="1"/>
      <w:numFmt w:val="chineseCountingThousand"/>
      <w:pStyle w:val="1"/>
      <w:lvlText w:val="第%1章"/>
      <w:lvlJc w:val="center"/>
      <w:pPr>
        <w:ind w:left="0" w:firstLine="0"/>
      </w:pPr>
      <w:rPr>
        <w:rFonts w:ascii="宋体" w:eastAsia="宋体" w:hAnsi="宋体" w:hint="eastAsia"/>
        <w:b/>
        <w:bCs w:val="0"/>
        <w:i w:val="0"/>
        <w:iCs w:val="0"/>
        <w:caps w:val="0"/>
        <w:smallCaps w:val="0"/>
        <w:strike w:val="0"/>
        <w:dstrike w:val="0"/>
        <w:noProof w:val="0"/>
        <w:vanish w:val="0"/>
        <w:color w:val="000000"/>
        <w:spacing w:val="0"/>
        <w:position w:val="0"/>
        <w:sz w:val="36"/>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lvlText w:val="%2、"/>
      <w:lvlJc w:val="left"/>
      <w:pPr>
        <w:ind w:left="0" w:firstLine="0"/>
      </w:pPr>
      <w:rPr>
        <w:rFonts w:ascii="幼圆" w:eastAsiaTheme="minorEastAsia" w:hAnsiTheme="minorHAnsi" w:cstheme="minorBidi"/>
        <w:i w:val="0"/>
        <w:iCs w:val="0"/>
        <w:caps w:val="0"/>
        <w:smallCaps w:val="0"/>
        <w:strike w:val="0"/>
        <w:dstrike w:val="0"/>
        <w:noProof w:val="0"/>
        <w:vanish w:val="0"/>
        <w:color w:val="000000"/>
        <w:spacing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lvlText w:val="%1.%2.%3"/>
      <w:lvlJc w:val="left"/>
      <w:pPr>
        <w:ind w:left="0" w:firstLine="0"/>
      </w:pPr>
      <w:rPr>
        <w:rFonts w:ascii="微软雅黑" w:eastAsia="宋体" w:hAnsi="微软雅黑" w:hint="eastAsia"/>
        <w:sz w:val="24"/>
      </w:rPr>
    </w:lvl>
    <w:lvl w:ilvl="3">
      <w:start w:val="1"/>
      <w:numFmt w:val="decimal"/>
      <w:pStyle w:val="4"/>
      <w:isLgl/>
      <w:lvlText w:val="%1.%2.%3.%4"/>
      <w:lvlJc w:val="left"/>
      <w:pPr>
        <w:ind w:left="0" w:firstLine="0"/>
      </w:pPr>
      <w:rPr>
        <w:rFonts w:ascii="微软雅黑" w:eastAsia="宋体" w:hAnsi="微软雅黑" w:hint="eastAsia"/>
        <w:sz w:val="24"/>
      </w:rPr>
    </w:lvl>
    <w:lvl w:ilvl="4">
      <w:start w:val="1"/>
      <w:numFmt w:val="decimal"/>
      <w:pStyle w:val="5"/>
      <w:isLgl/>
      <w:lvlText w:val="%1.%2.%3.%4.%5"/>
      <w:lvlJc w:val="left"/>
      <w:pPr>
        <w:ind w:left="0" w:firstLine="0"/>
      </w:pPr>
      <w:rPr>
        <w:rFonts w:ascii="微软雅黑" w:eastAsia="宋体" w:hAnsi="微软雅黑" w:hint="eastAsia"/>
        <w:sz w:val="24"/>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A073428"/>
    <w:multiLevelType w:val="hybridMultilevel"/>
    <w:tmpl w:val="9D6A74B2"/>
    <w:lvl w:ilvl="0" w:tplc="009C9A28">
      <w:start w:val="1"/>
      <w:numFmt w:val="decimal"/>
      <w:lvlText w:val="%1、"/>
      <w:lvlJc w:val="left"/>
      <w:pPr>
        <w:tabs>
          <w:tab w:val="num" w:pos="720"/>
        </w:tabs>
        <w:ind w:left="720" w:hanging="720"/>
      </w:pPr>
      <w:rPr>
        <w:rFonts w:hint="default"/>
      </w:rPr>
    </w:lvl>
    <w:lvl w:ilvl="1" w:tplc="5E3481F2">
      <w:start w:val="1"/>
      <w:numFmt w:val="decimal"/>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B112483"/>
    <w:multiLevelType w:val="hybridMultilevel"/>
    <w:tmpl w:val="A1DE6CB2"/>
    <w:lvl w:ilvl="0" w:tplc="8806ED6A">
      <w:start w:val="1"/>
      <w:numFmt w:val="decimal"/>
      <w:lvlText w:val="（%1）"/>
      <w:lvlJc w:val="left"/>
      <w:pPr>
        <w:tabs>
          <w:tab w:val="num" w:pos="720"/>
        </w:tabs>
        <w:ind w:left="720" w:hanging="720"/>
      </w:pPr>
      <w:rPr>
        <w:rFonts w:hint="default"/>
      </w:rPr>
    </w:lvl>
    <w:lvl w:ilvl="1" w:tplc="8806ED6A">
      <w:start w:val="1"/>
      <w:numFmt w:val="decimal"/>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CFA6C4F"/>
    <w:multiLevelType w:val="hybridMultilevel"/>
    <w:tmpl w:val="3EAEE62E"/>
    <w:lvl w:ilvl="0" w:tplc="BF1AFCAE">
      <w:start w:val="2"/>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2C5F6E36"/>
    <w:multiLevelType w:val="hybridMultilevel"/>
    <w:tmpl w:val="C4F472B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06E319C"/>
    <w:multiLevelType w:val="hybridMultilevel"/>
    <w:tmpl w:val="C7EAEAFC"/>
    <w:lvl w:ilvl="0" w:tplc="8806ED6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61576BE"/>
    <w:multiLevelType w:val="hybridMultilevel"/>
    <w:tmpl w:val="6468573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36F20E9F"/>
    <w:multiLevelType w:val="hybridMultilevel"/>
    <w:tmpl w:val="7AE046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8D4A31"/>
    <w:multiLevelType w:val="hybridMultilevel"/>
    <w:tmpl w:val="13341432"/>
    <w:lvl w:ilvl="0" w:tplc="8806ED6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1260B20"/>
    <w:multiLevelType w:val="hybridMultilevel"/>
    <w:tmpl w:val="EF3C97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42445AA2"/>
    <w:multiLevelType w:val="hybridMultilevel"/>
    <w:tmpl w:val="7BB2BA7A"/>
    <w:lvl w:ilvl="0" w:tplc="1668EBD8">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45201751"/>
    <w:multiLevelType w:val="hybridMultilevel"/>
    <w:tmpl w:val="85B2856C"/>
    <w:lvl w:ilvl="0" w:tplc="CEB20F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E3932EB"/>
    <w:multiLevelType w:val="multilevel"/>
    <w:tmpl w:val="81A2A394"/>
    <w:lvl w:ilvl="0">
      <w:start w:val="1"/>
      <w:numFmt w:val="decimal"/>
      <w:lvlText w:val="%1)"/>
      <w:lvlJc w:val="left"/>
      <w:pPr>
        <w:ind w:left="96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22948ED"/>
    <w:multiLevelType w:val="hybridMultilevel"/>
    <w:tmpl w:val="FEC460B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2">
    <w:nsid w:val="5382642D"/>
    <w:multiLevelType w:val="hybridMultilevel"/>
    <w:tmpl w:val="382677C6"/>
    <w:lvl w:ilvl="0" w:tplc="5A8AF8DE">
      <w:start w:val="1"/>
      <w:numFmt w:val="decimal"/>
      <w:lvlText w:val="（%1）"/>
      <w:lvlJc w:val="left"/>
      <w:pPr>
        <w:tabs>
          <w:tab w:val="num" w:pos="1500"/>
        </w:tabs>
        <w:ind w:left="1500" w:hanging="1080"/>
      </w:pPr>
      <w:rPr>
        <w:rFonts w:hint="default"/>
      </w:rPr>
    </w:lvl>
    <w:lvl w:ilvl="1" w:tplc="4E3E0982">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54F339B4"/>
    <w:multiLevelType w:val="hybridMultilevel"/>
    <w:tmpl w:val="BADE754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4">
    <w:nsid w:val="55D63654"/>
    <w:multiLevelType w:val="hybridMultilevel"/>
    <w:tmpl w:val="F3C206EE"/>
    <w:lvl w:ilvl="0" w:tplc="1668EBD8">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25">
    <w:nsid w:val="5C0A36F3"/>
    <w:multiLevelType w:val="hybridMultilevel"/>
    <w:tmpl w:val="8E0E43D2"/>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6">
    <w:nsid w:val="65A37D0F"/>
    <w:multiLevelType w:val="hybridMultilevel"/>
    <w:tmpl w:val="110E97B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7">
    <w:nsid w:val="6B3F25EF"/>
    <w:multiLevelType w:val="hybridMultilevel"/>
    <w:tmpl w:val="0A1088A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nsid w:val="6D8977DE"/>
    <w:multiLevelType w:val="hybridMultilevel"/>
    <w:tmpl w:val="B76A1522"/>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9">
    <w:nsid w:val="77AC552E"/>
    <w:multiLevelType w:val="hybridMultilevel"/>
    <w:tmpl w:val="5BD2E4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BD86859"/>
    <w:multiLevelType w:val="hybridMultilevel"/>
    <w:tmpl w:val="34D060B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7D1F508C"/>
    <w:multiLevelType w:val="hybridMultilevel"/>
    <w:tmpl w:val="7AE046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2"/>
  </w:num>
  <w:num w:numId="3">
    <w:abstractNumId w:val="17"/>
  </w:num>
  <w:num w:numId="4">
    <w:abstractNumId w:val="5"/>
  </w:num>
  <w:num w:numId="5">
    <w:abstractNumId w:val="22"/>
  </w:num>
  <w:num w:numId="6">
    <w:abstractNumId w:val="29"/>
  </w:num>
  <w:num w:numId="7">
    <w:abstractNumId w:val="6"/>
  </w:num>
  <w:num w:numId="8">
    <w:abstractNumId w:val="19"/>
  </w:num>
  <w:num w:numId="9">
    <w:abstractNumId w:val="9"/>
  </w:num>
  <w:num w:numId="10">
    <w:abstractNumId w:val="23"/>
  </w:num>
  <w:num w:numId="11">
    <w:abstractNumId w:val="21"/>
  </w:num>
  <w:num w:numId="12">
    <w:abstractNumId w:val="14"/>
  </w:num>
  <w:num w:numId="13">
    <w:abstractNumId w:val="26"/>
  </w:num>
  <w:num w:numId="14">
    <w:abstractNumId w:val="27"/>
  </w:num>
  <w:num w:numId="15">
    <w:abstractNumId w:val="28"/>
  </w:num>
  <w:num w:numId="16">
    <w:abstractNumId w:val="25"/>
  </w:num>
  <w:num w:numId="17">
    <w:abstractNumId w:val="1"/>
  </w:num>
  <w:num w:numId="18">
    <w:abstractNumId w:val="10"/>
  </w:num>
  <w:num w:numId="19">
    <w:abstractNumId w:val="1"/>
  </w:num>
  <w:num w:numId="20">
    <w:abstractNumId w:val="26"/>
  </w:num>
  <w:num w:numId="21">
    <w:abstractNumId w:val="14"/>
  </w:num>
  <w:num w:numId="22">
    <w:abstractNumId w:val="30"/>
  </w:num>
  <w:num w:numId="23">
    <w:abstractNumId w:val="8"/>
  </w:num>
  <w:num w:numId="24">
    <w:abstractNumId w:val="18"/>
  </w:num>
  <w:num w:numId="25">
    <w:abstractNumId w:val="24"/>
  </w:num>
  <w:num w:numId="26">
    <w:abstractNumId w:val="4"/>
  </w:num>
  <w:num w:numId="27">
    <w:abstractNumId w:val="15"/>
  </w:num>
  <w:num w:numId="28">
    <w:abstractNumId w:val="0"/>
  </w:num>
  <w:num w:numId="29">
    <w:abstractNumId w:val="11"/>
  </w:num>
  <w:num w:numId="30">
    <w:abstractNumId w:val="20"/>
  </w:num>
  <w:num w:numId="31">
    <w:abstractNumId w:val="31"/>
  </w:num>
  <w:num w:numId="32">
    <w:abstractNumId w:val="7"/>
  </w:num>
  <w:num w:numId="33">
    <w:abstractNumId w:val="3"/>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33"/>
    <w:rsid w:val="000035C4"/>
    <w:rsid w:val="0000397D"/>
    <w:rsid w:val="000055ED"/>
    <w:rsid w:val="0000578F"/>
    <w:rsid w:val="00013FCB"/>
    <w:rsid w:val="00015320"/>
    <w:rsid w:val="00017D11"/>
    <w:rsid w:val="000208A2"/>
    <w:rsid w:val="00021C1A"/>
    <w:rsid w:val="000220D6"/>
    <w:rsid w:val="0002239A"/>
    <w:rsid w:val="000300C9"/>
    <w:rsid w:val="00031CEE"/>
    <w:rsid w:val="00033477"/>
    <w:rsid w:val="000338E9"/>
    <w:rsid w:val="000352E9"/>
    <w:rsid w:val="00036016"/>
    <w:rsid w:val="0004049A"/>
    <w:rsid w:val="0004314B"/>
    <w:rsid w:val="00044C3B"/>
    <w:rsid w:val="00045268"/>
    <w:rsid w:val="000457B9"/>
    <w:rsid w:val="000460BE"/>
    <w:rsid w:val="00047347"/>
    <w:rsid w:val="00054862"/>
    <w:rsid w:val="00054A00"/>
    <w:rsid w:val="00057E9A"/>
    <w:rsid w:val="00061650"/>
    <w:rsid w:val="00062729"/>
    <w:rsid w:val="00062AB1"/>
    <w:rsid w:val="00071AB8"/>
    <w:rsid w:val="00071B6E"/>
    <w:rsid w:val="00073D60"/>
    <w:rsid w:val="00076B1B"/>
    <w:rsid w:val="0008190D"/>
    <w:rsid w:val="00081F25"/>
    <w:rsid w:val="000859C4"/>
    <w:rsid w:val="000905E1"/>
    <w:rsid w:val="000950D4"/>
    <w:rsid w:val="0009623D"/>
    <w:rsid w:val="000A07E2"/>
    <w:rsid w:val="000A2A6B"/>
    <w:rsid w:val="000A346C"/>
    <w:rsid w:val="000A4A8E"/>
    <w:rsid w:val="000A4E46"/>
    <w:rsid w:val="000A50DB"/>
    <w:rsid w:val="000A5335"/>
    <w:rsid w:val="000A5673"/>
    <w:rsid w:val="000A6EF1"/>
    <w:rsid w:val="000A7832"/>
    <w:rsid w:val="000A7E3F"/>
    <w:rsid w:val="000B02F9"/>
    <w:rsid w:val="000B41B5"/>
    <w:rsid w:val="000B4F5E"/>
    <w:rsid w:val="000B58EF"/>
    <w:rsid w:val="000B6241"/>
    <w:rsid w:val="000B7244"/>
    <w:rsid w:val="000C35E9"/>
    <w:rsid w:val="000C373F"/>
    <w:rsid w:val="000C4044"/>
    <w:rsid w:val="000C5125"/>
    <w:rsid w:val="000C7458"/>
    <w:rsid w:val="000C78B1"/>
    <w:rsid w:val="000D4AD8"/>
    <w:rsid w:val="000D4C68"/>
    <w:rsid w:val="000D50BE"/>
    <w:rsid w:val="000D702D"/>
    <w:rsid w:val="000D71DF"/>
    <w:rsid w:val="000D77A8"/>
    <w:rsid w:val="000E11D1"/>
    <w:rsid w:val="000E194C"/>
    <w:rsid w:val="000E4825"/>
    <w:rsid w:val="000E5E61"/>
    <w:rsid w:val="000E6666"/>
    <w:rsid w:val="000F17D3"/>
    <w:rsid w:val="000F429B"/>
    <w:rsid w:val="000F6656"/>
    <w:rsid w:val="00100499"/>
    <w:rsid w:val="0010096C"/>
    <w:rsid w:val="00102181"/>
    <w:rsid w:val="00103046"/>
    <w:rsid w:val="001037E8"/>
    <w:rsid w:val="00104DEC"/>
    <w:rsid w:val="00106AD9"/>
    <w:rsid w:val="0011143D"/>
    <w:rsid w:val="001115CF"/>
    <w:rsid w:val="00111BA0"/>
    <w:rsid w:val="00114035"/>
    <w:rsid w:val="00115986"/>
    <w:rsid w:val="00120142"/>
    <w:rsid w:val="00120F52"/>
    <w:rsid w:val="00122E6B"/>
    <w:rsid w:val="00124B96"/>
    <w:rsid w:val="00125892"/>
    <w:rsid w:val="00125CB2"/>
    <w:rsid w:val="001300AD"/>
    <w:rsid w:val="001305BE"/>
    <w:rsid w:val="00130784"/>
    <w:rsid w:val="00131B0C"/>
    <w:rsid w:val="00131F9B"/>
    <w:rsid w:val="001326C9"/>
    <w:rsid w:val="00134E9C"/>
    <w:rsid w:val="00135C95"/>
    <w:rsid w:val="00136181"/>
    <w:rsid w:val="00136717"/>
    <w:rsid w:val="001404C3"/>
    <w:rsid w:val="0014094B"/>
    <w:rsid w:val="0014425C"/>
    <w:rsid w:val="00144B04"/>
    <w:rsid w:val="00151023"/>
    <w:rsid w:val="001516A3"/>
    <w:rsid w:val="001518D3"/>
    <w:rsid w:val="001535AD"/>
    <w:rsid w:val="00154364"/>
    <w:rsid w:val="00160EE7"/>
    <w:rsid w:val="00161422"/>
    <w:rsid w:val="00162626"/>
    <w:rsid w:val="00163DAC"/>
    <w:rsid w:val="00166281"/>
    <w:rsid w:val="001668AD"/>
    <w:rsid w:val="0016756A"/>
    <w:rsid w:val="001708B8"/>
    <w:rsid w:val="00172CD2"/>
    <w:rsid w:val="00174D4E"/>
    <w:rsid w:val="0017538C"/>
    <w:rsid w:val="001814DB"/>
    <w:rsid w:val="001819BB"/>
    <w:rsid w:val="00181E7D"/>
    <w:rsid w:val="00182054"/>
    <w:rsid w:val="00182653"/>
    <w:rsid w:val="001856CA"/>
    <w:rsid w:val="00186268"/>
    <w:rsid w:val="00190243"/>
    <w:rsid w:val="0019054F"/>
    <w:rsid w:val="00192373"/>
    <w:rsid w:val="0019367D"/>
    <w:rsid w:val="001972ED"/>
    <w:rsid w:val="00197E4A"/>
    <w:rsid w:val="00197F1B"/>
    <w:rsid w:val="001A1592"/>
    <w:rsid w:val="001A3555"/>
    <w:rsid w:val="001A446F"/>
    <w:rsid w:val="001A4543"/>
    <w:rsid w:val="001A4ECF"/>
    <w:rsid w:val="001B205B"/>
    <w:rsid w:val="001B240C"/>
    <w:rsid w:val="001B30DB"/>
    <w:rsid w:val="001B422B"/>
    <w:rsid w:val="001B520D"/>
    <w:rsid w:val="001B6DA8"/>
    <w:rsid w:val="001B71CB"/>
    <w:rsid w:val="001C1FDF"/>
    <w:rsid w:val="001C3A6A"/>
    <w:rsid w:val="001C4ABF"/>
    <w:rsid w:val="001C4FB9"/>
    <w:rsid w:val="001C6640"/>
    <w:rsid w:val="001C6892"/>
    <w:rsid w:val="001C7089"/>
    <w:rsid w:val="001D1181"/>
    <w:rsid w:val="001D1247"/>
    <w:rsid w:val="001D1CE7"/>
    <w:rsid w:val="001D250A"/>
    <w:rsid w:val="001D26CF"/>
    <w:rsid w:val="001D66CB"/>
    <w:rsid w:val="001E1B62"/>
    <w:rsid w:val="001E2F33"/>
    <w:rsid w:val="001E36D8"/>
    <w:rsid w:val="001E6105"/>
    <w:rsid w:val="001E768F"/>
    <w:rsid w:val="001E7A01"/>
    <w:rsid w:val="001F028F"/>
    <w:rsid w:val="001F34CB"/>
    <w:rsid w:val="001F4264"/>
    <w:rsid w:val="001F44E7"/>
    <w:rsid w:val="001F4F20"/>
    <w:rsid w:val="001F523F"/>
    <w:rsid w:val="001F5299"/>
    <w:rsid w:val="001F6ABC"/>
    <w:rsid w:val="001F72F8"/>
    <w:rsid w:val="001F7B01"/>
    <w:rsid w:val="00201050"/>
    <w:rsid w:val="002018F5"/>
    <w:rsid w:val="0020390D"/>
    <w:rsid w:val="0020507C"/>
    <w:rsid w:val="002054F9"/>
    <w:rsid w:val="00207B43"/>
    <w:rsid w:val="00207BE5"/>
    <w:rsid w:val="00217E59"/>
    <w:rsid w:val="00220769"/>
    <w:rsid w:val="00225D7D"/>
    <w:rsid w:val="002269BB"/>
    <w:rsid w:val="00227A85"/>
    <w:rsid w:val="0023245E"/>
    <w:rsid w:val="002335AB"/>
    <w:rsid w:val="00235049"/>
    <w:rsid w:val="0023636A"/>
    <w:rsid w:val="00236B39"/>
    <w:rsid w:val="00241F28"/>
    <w:rsid w:val="00241F56"/>
    <w:rsid w:val="00250178"/>
    <w:rsid w:val="00250739"/>
    <w:rsid w:val="00253092"/>
    <w:rsid w:val="00253440"/>
    <w:rsid w:val="00253B7A"/>
    <w:rsid w:val="00253FF2"/>
    <w:rsid w:val="00255496"/>
    <w:rsid w:val="002560CA"/>
    <w:rsid w:val="00256ECD"/>
    <w:rsid w:val="00262E09"/>
    <w:rsid w:val="002638C0"/>
    <w:rsid w:val="002647E4"/>
    <w:rsid w:val="0026486E"/>
    <w:rsid w:val="00264D8B"/>
    <w:rsid w:val="00271065"/>
    <w:rsid w:val="00271C33"/>
    <w:rsid w:val="00272D78"/>
    <w:rsid w:val="002738C2"/>
    <w:rsid w:val="00273A05"/>
    <w:rsid w:val="002746AC"/>
    <w:rsid w:val="0027619D"/>
    <w:rsid w:val="0027694A"/>
    <w:rsid w:val="0027755C"/>
    <w:rsid w:val="0028070F"/>
    <w:rsid w:val="00280A66"/>
    <w:rsid w:val="0028202E"/>
    <w:rsid w:val="00287146"/>
    <w:rsid w:val="002936AF"/>
    <w:rsid w:val="00294BD0"/>
    <w:rsid w:val="002975D7"/>
    <w:rsid w:val="002A433A"/>
    <w:rsid w:val="002A4589"/>
    <w:rsid w:val="002A4724"/>
    <w:rsid w:val="002A7166"/>
    <w:rsid w:val="002B14E1"/>
    <w:rsid w:val="002B176D"/>
    <w:rsid w:val="002B3A41"/>
    <w:rsid w:val="002B56CA"/>
    <w:rsid w:val="002C5452"/>
    <w:rsid w:val="002C5CC8"/>
    <w:rsid w:val="002D2657"/>
    <w:rsid w:val="002D2CEA"/>
    <w:rsid w:val="002D2D17"/>
    <w:rsid w:val="002D559B"/>
    <w:rsid w:val="002D7045"/>
    <w:rsid w:val="002D70CB"/>
    <w:rsid w:val="002D7E89"/>
    <w:rsid w:val="002E004C"/>
    <w:rsid w:val="002E3603"/>
    <w:rsid w:val="002E4D38"/>
    <w:rsid w:val="002E5242"/>
    <w:rsid w:val="002E69AA"/>
    <w:rsid w:val="002E7E4F"/>
    <w:rsid w:val="002F1890"/>
    <w:rsid w:val="002F26FC"/>
    <w:rsid w:val="002F435E"/>
    <w:rsid w:val="002F4FB5"/>
    <w:rsid w:val="00303159"/>
    <w:rsid w:val="00303504"/>
    <w:rsid w:val="00305DCB"/>
    <w:rsid w:val="00306E0C"/>
    <w:rsid w:val="00310F93"/>
    <w:rsid w:val="003111EA"/>
    <w:rsid w:val="00313841"/>
    <w:rsid w:val="00313D22"/>
    <w:rsid w:val="00317C26"/>
    <w:rsid w:val="003200A7"/>
    <w:rsid w:val="00320247"/>
    <w:rsid w:val="0032262D"/>
    <w:rsid w:val="00323937"/>
    <w:rsid w:val="00324B0A"/>
    <w:rsid w:val="00324BEF"/>
    <w:rsid w:val="00324EA1"/>
    <w:rsid w:val="0033079C"/>
    <w:rsid w:val="0033128A"/>
    <w:rsid w:val="0033175D"/>
    <w:rsid w:val="00336659"/>
    <w:rsid w:val="00337911"/>
    <w:rsid w:val="00340B74"/>
    <w:rsid w:val="00345146"/>
    <w:rsid w:val="00346473"/>
    <w:rsid w:val="0034708F"/>
    <w:rsid w:val="00352FB9"/>
    <w:rsid w:val="00354503"/>
    <w:rsid w:val="00355543"/>
    <w:rsid w:val="00357258"/>
    <w:rsid w:val="00361793"/>
    <w:rsid w:val="00362EEB"/>
    <w:rsid w:val="00364425"/>
    <w:rsid w:val="003656E3"/>
    <w:rsid w:val="003657AD"/>
    <w:rsid w:val="003660EB"/>
    <w:rsid w:val="0036738F"/>
    <w:rsid w:val="00370AB6"/>
    <w:rsid w:val="00370BB8"/>
    <w:rsid w:val="00371F52"/>
    <w:rsid w:val="0037243C"/>
    <w:rsid w:val="003752DF"/>
    <w:rsid w:val="003769C2"/>
    <w:rsid w:val="00380A6F"/>
    <w:rsid w:val="00386643"/>
    <w:rsid w:val="003919BA"/>
    <w:rsid w:val="00391FC7"/>
    <w:rsid w:val="00392B9F"/>
    <w:rsid w:val="00393D08"/>
    <w:rsid w:val="00395CAA"/>
    <w:rsid w:val="00395D29"/>
    <w:rsid w:val="0039762A"/>
    <w:rsid w:val="003A005F"/>
    <w:rsid w:val="003A00FB"/>
    <w:rsid w:val="003A19D7"/>
    <w:rsid w:val="003A43C0"/>
    <w:rsid w:val="003A470D"/>
    <w:rsid w:val="003A6B7F"/>
    <w:rsid w:val="003A78E6"/>
    <w:rsid w:val="003A7BBD"/>
    <w:rsid w:val="003B1BE2"/>
    <w:rsid w:val="003B290A"/>
    <w:rsid w:val="003B50D2"/>
    <w:rsid w:val="003C0725"/>
    <w:rsid w:val="003C255C"/>
    <w:rsid w:val="003C27C3"/>
    <w:rsid w:val="003D17F7"/>
    <w:rsid w:val="003D3770"/>
    <w:rsid w:val="003D3CAA"/>
    <w:rsid w:val="003D4C6E"/>
    <w:rsid w:val="003D54A1"/>
    <w:rsid w:val="003D6A4E"/>
    <w:rsid w:val="003D716C"/>
    <w:rsid w:val="003D7A54"/>
    <w:rsid w:val="003E0968"/>
    <w:rsid w:val="003E3647"/>
    <w:rsid w:val="003E7B01"/>
    <w:rsid w:val="003F00C1"/>
    <w:rsid w:val="003F283E"/>
    <w:rsid w:val="003F3EC4"/>
    <w:rsid w:val="003F4406"/>
    <w:rsid w:val="003F4E6A"/>
    <w:rsid w:val="003F51F3"/>
    <w:rsid w:val="003F667F"/>
    <w:rsid w:val="00400841"/>
    <w:rsid w:val="004010C0"/>
    <w:rsid w:val="00401F50"/>
    <w:rsid w:val="00403B09"/>
    <w:rsid w:val="00403C73"/>
    <w:rsid w:val="0040449B"/>
    <w:rsid w:val="004100A2"/>
    <w:rsid w:val="00410175"/>
    <w:rsid w:val="0041099D"/>
    <w:rsid w:val="00410F6E"/>
    <w:rsid w:val="004155F1"/>
    <w:rsid w:val="00415875"/>
    <w:rsid w:val="00416B51"/>
    <w:rsid w:val="00424664"/>
    <w:rsid w:val="00426209"/>
    <w:rsid w:val="004269E0"/>
    <w:rsid w:val="00426BE0"/>
    <w:rsid w:val="00431BB0"/>
    <w:rsid w:val="00432A3D"/>
    <w:rsid w:val="00432E03"/>
    <w:rsid w:val="004336D5"/>
    <w:rsid w:val="00433E97"/>
    <w:rsid w:val="00434AB6"/>
    <w:rsid w:val="004356AB"/>
    <w:rsid w:val="00435AF3"/>
    <w:rsid w:val="00435E3C"/>
    <w:rsid w:val="00436266"/>
    <w:rsid w:val="004366E4"/>
    <w:rsid w:val="0044158B"/>
    <w:rsid w:val="004415C6"/>
    <w:rsid w:val="00444073"/>
    <w:rsid w:val="00446543"/>
    <w:rsid w:val="00447043"/>
    <w:rsid w:val="00450047"/>
    <w:rsid w:val="00454B71"/>
    <w:rsid w:val="00455997"/>
    <w:rsid w:val="004566E7"/>
    <w:rsid w:val="00456B27"/>
    <w:rsid w:val="00457293"/>
    <w:rsid w:val="004617A1"/>
    <w:rsid w:val="0046524F"/>
    <w:rsid w:val="004652F4"/>
    <w:rsid w:val="00467506"/>
    <w:rsid w:val="00471797"/>
    <w:rsid w:val="00476664"/>
    <w:rsid w:val="00477B7C"/>
    <w:rsid w:val="00477FC0"/>
    <w:rsid w:val="00480E11"/>
    <w:rsid w:val="00483127"/>
    <w:rsid w:val="00483807"/>
    <w:rsid w:val="00483CCC"/>
    <w:rsid w:val="0048720C"/>
    <w:rsid w:val="00487ABE"/>
    <w:rsid w:val="0049001F"/>
    <w:rsid w:val="00490247"/>
    <w:rsid w:val="0049123C"/>
    <w:rsid w:val="00491837"/>
    <w:rsid w:val="00492F3A"/>
    <w:rsid w:val="00494342"/>
    <w:rsid w:val="00494EA9"/>
    <w:rsid w:val="00496D05"/>
    <w:rsid w:val="004A264E"/>
    <w:rsid w:val="004A28C6"/>
    <w:rsid w:val="004A48F7"/>
    <w:rsid w:val="004A4C3F"/>
    <w:rsid w:val="004A553C"/>
    <w:rsid w:val="004A6122"/>
    <w:rsid w:val="004A6D4F"/>
    <w:rsid w:val="004A7098"/>
    <w:rsid w:val="004A72C3"/>
    <w:rsid w:val="004B1A1D"/>
    <w:rsid w:val="004B4412"/>
    <w:rsid w:val="004C000D"/>
    <w:rsid w:val="004C0161"/>
    <w:rsid w:val="004C07B2"/>
    <w:rsid w:val="004C1BD6"/>
    <w:rsid w:val="004C46E1"/>
    <w:rsid w:val="004C5744"/>
    <w:rsid w:val="004C6642"/>
    <w:rsid w:val="004C6A32"/>
    <w:rsid w:val="004C77BA"/>
    <w:rsid w:val="004D0D02"/>
    <w:rsid w:val="004D6C3D"/>
    <w:rsid w:val="004E09EE"/>
    <w:rsid w:val="004E3E84"/>
    <w:rsid w:val="004E5C5A"/>
    <w:rsid w:val="004E655C"/>
    <w:rsid w:val="004E6B3C"/>
    <w:rsid w:val="004E7768"/>
    <w:rsid w:val="004E788B"/>
    <w:rsid w:val="004F0D4F"/>
    <w:rsid w:val="004F4581"/>
    <w:rsid w:val="004F476B"/>
    <w:rsid w:val="004F5D9E"/>
    <w:rsid w:val="004F6469"/>
    <w:rsid w:val="004F6A38"/>
    <w:rsid w:val="004F7190"/>
    <w:rsid w:val="004F761D"/>
    <w:rsid w:val="0050218C"/>
    <w:rsid w:val="0050578E"/>
    <w:rsid w:val="0050736C"/>
    <w:rsid w:val="00507827"/>
    <w:rsid w:val="00507893"/>
    <w:rsid w:val="005105FB"/>
    <w:rsid w:val="005111FF"/>
    <w:rsid w:val="00511DAB"/>
    <w:rsid w:val="00513276"/>
    <w:rsid w:val="0051773F"/>
    <w:rsid w:val="005214FC"/>
    <w:rsid w:val="00524940"/>
    <w:rsid w:val="0052509A"/>
    <w:rsid w:val="00526AFD"/>
    <w:rsid w:val="005273E7"/>
    <w:rsid w:val="0053071F"/>
    <w:rsid w:val="005310D7"/>
    <w:rsid w:val="00531733"/>
    <w:rsid w:val="00535291"/>
    <w:rsid w:val="00537250"/>
    <w:rsid w:val="00537D2F"/>
    <w:rsid w:val="00547149"/>
    <w:rsid w:val="005474FB"/>
    <w:rsid w:val="00550A64"/>
    <w:rsid w:val="0055108E"/>
    <w:rsid w:val="0055153E"/>
    <w:rsid w:val="00552D09"/>
    <w:rsid w:val="0055325F"/>
    <w:rsid w:val="00554AAE"/>
    <w:rsid w:val="005603B2"/>
    <w:rsid w:val="005704C6"/>
    <w:rsid w:val="00571D4B"/>
    <w:rsid w:val="00572500"/>
    <w:rsid w:val="00574508"/>
    <w:rsid w:val="005765DA"/>
    <w:rsid w:val="005811FF"/>
    <w:rsid w:val="00581B95"/>
    <w:rsid w:val="005825AC"/>
    <w:rsid w:val="0058561A"/>
    <w:rsid w:val="0059097E"/>
    <w:rsid w:val="005932DF"/>
    <w:rsid w:val="00593B81"/>
    <w:rsid w:val="00594398"/>
    <w:rsid w:val="0059580C"/>
    <w:rsid w:val="00596A23"/>
    <w:rsid w:val="005A2F13"/>
    <w:rsid w:val="005A3545"/>
    <w:rsid w:val="005A372A"/>
    <w:rsid w:val="005A41BA"/>
    <w:rsid w:val="005A770A"/>
    <w:rsid w:val="005B1714"/>
    <w:rsid w:val="005B7E4C"/>
    <w:rsid w:val="005C2F67"/>
    <w:rsid w:val="005C5133"/>
    <w:rsid w:val="005D2231"/>
    <w:rsid w:val="005D383E"/>
    <w:rsid w:val="005D5125"/>
    <w:rsid w:val="005D62A7"/>
    <w:rsid w:val="005D6549"/>
    <w:rsid w:val="005E0DA9"/>
    <w:rsid w:val="005E11C6"/>
    <w:rsid w:val="005E6B7A"/>
    <w:rsid w:val="005E6F41"/>
    <w:rsid w:val="005F2CB5"/>
    <w:rsid w:val="005F6BEA"/>
    <w:rsid w:val="005F7720"/>
    <w:rsid w:val="00600499"/>
    <w:rsid w:val="00602EA8"/>
    <w:rsid w:val="006038CD"/>
    <w:rsid w:val="00605D2B"/>
    <w:rsid w:val="00605E4C"/>
    <w:rsid w:val="0060659A"/>
    <w:rsid w:val="00612EE7"/>
    <w:rsid w:val="00615D9E"/>
    <w:rsid w:val="0061618E"/>
    <w:rsid w:val="0061619A"/>
    <w:rsid w:val="00624083"/>
    <w:rsid w:val="00624290"/>
    <w:rsid w:val="006261BB"/>
    <w:rsid w:val="00632B6B"/>
    <w:rsid w:val="00634ED2"/>
    <w:rsid w:val="00635F71"/>
    <w:rsid w:val="006404BC"/>
    <w:rsid w:val="006413B1"/>
    <w:rsid w:val="00643181"/>
    <w:rsid w:val="006479C5"/>
    <w:rsid w:val="006515C8"/>
    <w:rsid w:val="00651CE9"/>
    <w:rsid w:val="00654A47"/>
    <w:rsid w:val="00654E3A"/>
    <w:rsid w:val="00656D1A"/>
    <w:rsid w:val="006613FE"/>
    <w:rsid w:val="00661450"/>
    <w:rsid w:val="00663DDC"/>
    <w:rsid w:val="00664F0A"/>
    <w:rsid w:val="00665AB6"/>
    <w:rsid w:val="006703AE"/>
    <w:rsid w:val="00672EA5"/>
    <w:rsid w:val="0067558A"/>
    <w:rsid w:val="006762D4"/>
    <w:rsid w:val="006805BA"/>
    <w:rsid w:val="006814FD"/>
    <w:rsid w:val="00681A27"/>
    <w:rsid w:val="0068220F"/>
    <w:rsid w:val="00682CD5"/>
    <w:rsid w:val="006839F6"/>
    <w:rsid w:val="00685758"/>
    <w:rsid w:val="00685D62"/>
    <w:rsid w:val="0068738C"/>
    <w:rsid w:val="00687588"/>
    <w:rsid w:val="00687704"/>
    <w:rsid w:val="00687DE7"/>
    <w:rsid w:val="00691802"/>
    <w:rsid w:val="00692819"/>
    <w:rsid w:val="006942D4"/>
    <w:rsid w:val="00696964"/>
    <w:rsid w:val="00696D04"/>
    <w:rsid w:val="006A3288"/>
    <w:rsid w:val="006A441F"/>
    <w:rsid w:val="006A45D9"/>
    <w:rsid w:val="006A4BEF"/>
    <w:rsid w:val="006A614A"/>
    <w:rsid w:val="006A66E3"/>
    <w:rsid w:val="006A67B5"/>
    <w:rsid w:val="006B270D"/>
    <w:rsid w:val="006B59CF"/>
    <w:rsid w:val="006B5F5A"/>
    <w:rsid w:val="006B5FA3"/>
    <w:rsid w:val="006B6444"/>
    <w:rsid w:val="006B7F9E"/>
    <w:rsid w:val="006C0403"/>
    <w:rsid w:val="006C13B3"/>
    <w:rsid w:val="006C389C"/>
    <w:rsid w:val="006C4802"/>
    <w:rsid w:val="006C5337"/>
    <w:rsid w:val="006C5510"/>
    <w:rsid w:val="006C6373"/>
    <w:rsid w:val="006D043A"/>
    <w:rsid w:val="006D04C4"/>
    <w:rsid w:val="006D26C1"/>
    <w:rsid w:val="006D28B8"/>
    <w:rsid w:val="006D2F4C"/>
    <w:rsid w:val="006D3032"/>
    <w:rsid w:val="006D39A6"/>
    <w:rsid w:val="006D39D1"/>
    <w:rsid w:val="006D3FA2"/>
    <w:rsid w:val="006D7086"/>
    <w:rsid w:val="006D708B"/>
    <w:rsid w:val="006D7726"/>
    <w:rsid w:val="006E1845"/>
    <w:rsid w:val="006E3AC5"/>
    <w:rsid w:val="006E5369"/>
    <w:rsid w:val="006E6BF7"/>
    <w:rsid w:val="006F1146"/>
    <w:rsid w:val="006F4810"/>
    <w:rsid w:val="00702F19"/>
    <w:rsid w:val="00704A3B"/>
    <w:rsid w:val="00707891"/>
    <w:rsid w:val="007169F0"/>
    <w:rsid w:val="007203AB"/>
    <w:rsid w:val="0072042F"/>
    <w:rsid w:val="007234E9"/>
    <w:rsid w:val="00724BDE"/>
    <w:rsid w:val="00726D7A"/>
    <w:rsid w:val="007275F3"/>
    <w:rsid w:val="00727A15"/>
    <w:rsid w:val="00732A9A"/>
    <w:rsid w:val="00732E26"/>
    <w:rsid w:val="00733514"/>
    <w:rsid w:val="00734501"/>
    <w:rsid w:val="0073544A"/>
    <w:rsid w:val="007405C8"/>
    <w:rsid w:val="0074109B"/>
    <w:rsid w:val="00741F42"/>
    <w:rsid w:val="00744B20"/>
    <w:rsid w:val="007452F6"/>
    <w:rsid w:val="00745633"/>
    <w:rsid w:val="00746154"/>
    <w:rsid w:val="00747226"/>
    <w:rsid w:val="007477BF"/>
    <w:rsid w:val="007557C8"/>
    <w:rsid w:val="007576FA"/>
    <w:rsid w:val="00760789"/>
    <w:rsid w:val="0076172A"/>
    <w:rsid w:val="00762522"/>
    <w:rsid w:val="0076487C"/>
    <w:rsid w:val="00766983"/>
    <w:rsid w:val="00770962"/>
    <w:rsid w:val="00773658"/>
    <w:rsid w:val="007751D6"/>
    <w:rsid w:val="00775A39"/>
    <w:rsid w:val="0078047A"/>
    <w:rsid w:val="0078146E"/>
    <w:rsid w:val="007819CB"/>
    <w:rsid w:val="007827DB"/>
    <w:rsid w:val="00784FC7"/>
    <w:rsid w:val="00786BBE"/>
    <w:rsid w:val="0079022B"/>
    <w:rsid w:val="007923DB"/>
    <w:rsid w:val="007942C0"/>
    <w:rsid w:val="00795495"/>
    <w:rsid w:val="00795CF7"/>
    <w:rsid w:val="00795E3D"/>
    <w:rsid w:val="007961F5"/>
    <w:rsid w:val="007A006D"/>
    <w:rsid w:val="007A218D"/>
    <w:rsid w:val="007A24B2"/>
    <w:rsid w:val="007A2604"/>
    <w:rsid w:val="007A3554"/>
    <w:rsid w:val="007A4507"/>
    <w:rsid w:val="007A4A5C"/>
    <w:rsid w:val="007A792B"/>
    <w:rsid w:val="007B2F81"/>
    <w:rsid w:val="007B4EF8"/>
    <w:rsid w:val="007B5587"/>
    <w:rsid w:val="007B6655"/>
    <w:rsid w:val="007B6777"/>
    <w:rsid w:val="007B7B42"/>
    <w:rsid w:val="007C4A75"/>
    <w:rsid w:val="007C5A2C"/>
    <w:rsid w:val="007C6D5E"/>
    <w:rsid w:val="007C70E2"/>
    <w:rsid w:val="007D3E8B"/>
    <w:rsid w:val="007D4D78"/>
    <w:rsid w:val="007D552A"/>
    <w:rsid w:val="007D5F1E"/>
    <w:rsid w:val="007D66DB"/>
    <w:rsid w:val="007E05B1"/>
    <w:rsid w:val="007E2E5D"/>
    <w:rsid w:val="007E30E0"/>
    <w:rsid w:val="007E708F"/>
    <w:rsid w:val="007E7315"/>
    <w:rsid w:val="007E75FE"/>
    <w:rsid w:val="007F1DAC"/>
    <w:rsid w:val="007F22C3"/>
    <w:rsid w:val="007F30C8"/>
    <w:rsid w:val="007F7621"/>
    <w:rsid w:val="007F7DC0"/>
    <w:rsid w:val="00807B7E"/>
    <w:rsid w:val="00810FE0"/>
    <w:rsid w:val="008125EB"/>
    <w:rsid w:val="00815E11"/>
    <w:rsid w:val="00816298"/>
    <w:rsid w:val="008164A8"/>
    <w:rsid w:val="0082012D"/>
    <w:rsid w:val="00822C42"/>
    <w:rsid w:val="00825796"/>
    <w:rsid w:val="00827E7A"/>
    <w:rsid w:val="00827F55"/>
    <w:rsid w:val="00831026"/>
    <w:rsid w:val="00832780"/>
    <w:rsid w:val="00834939"/>
    <w:rsid w:val="00837547"/>
    <w:rsid w:val="008406E2"/>
    <w:rsid w:val="008425E2"/>
    <w:rsid w:val="00842BDC"/>
    <w:rsid w:val="00844ED1"/>
    <w:rsid w:val="008450EE"/>
    <w:rsid w:val="00846ADF"/>
    <w:rsid w:val="00846E84"/>
    <w:rsid w:val="00851285"/>
    <w:rsid w:val="00851D5D"/>
    <w:rsid w:val="00852091"/>
    <w:rsid w:val="00852434"/>
    <w:rsid w:val="00854079"/>
    <w:rsid w:val="00856004"/>
    <w:rsid w:val="00856DEE"/>
    <w:rsid w:val="00856FD6"/>
    <w:rsid w:val="008572B3"/>
    <w:rsid w:val="00860101"/>
    <w:rsid w:val="00860131"/>
    <w:rsid w:val="008619AC"/>
    <w:rsid w:val="00863CAF"/>
    <w:rsid w:val="0086737A"/>
    <w:rsid w:val="008675CC"/>
    <w:rsid w:val="008700FA"/>
    <w:rsid w:val="00870441"/>
    <w:rsid w:val="00871189"/>
    <w:rsid w:val="008716CE"/>
    <w:rsid w:val="00872F2C"/>
    <w:rsid w:val="008734C4"/>
    <w:rsid w:val="00873914"/>
    <w:rsid w:val="008758B9"/>
    <w:rsid w:val="008766C6"/>
    <w:rsid w:val="00882060"/>
    <w:rsid w:val="00884C87"/>
    <w:rsid w:val="00885655"/>
    <w:rsid w:val="008909D6"/>
    <w:rsid w:val="008917E9"/>
    <w:rsid w:val="00892C58"/>
    <w:rsid w:val="00894A2F"/>
    <w:rsid w:val="00895830"/>
    <w:rsid w:val="00895B51"/>
    <w:rsid w:val="00895D55"/>
    <w:rsid w:val="00896C70"/>
    <w:rsid w:val="00897E48"/>
    <w:rsid w:val="008A00D6"/>
    <w:rsid w:val="008A0D12"/>
    <w:rsid w:val="008A11E2"/>
    <w:rsid w:val="008A163A"/>
    <w:rsid w:val="008A2041"/>
    <w:rsid w:val="008A337A"/>
    <w:rsid w:val="008A4317"/>
    <w:rsid w:val="008A5B5A"/>
    <w:rsid w:val="008A6D7E"/>
    <w:rsid w:val="008A6DED"/>
    <w:rsid w:val="008B003C"/>
    <w:rsid w:val="008B281A"/>
    <w:rsid w:val="008B43D2"/>
    <w:rsid w:val="008B5B3A"/>
    <w:rsid w:val="008B60EC"/>
    <w:rsid w:val="008B7F85"/>
    <w:rsid w:val="008C062E"/>
    <w:rsid w:val="008C0651"/>
    <w:rsid w:val="008C0E79"/>
    <w:rsid w:val="008C448E"/>
    <w:rsid w:val="008C6AD4"/>
    <w:rsid w:val="008D02E2"/>
    <w:rsid w:val="008D205A"/>
    <w:rsid w:val="008D21C5"/>
    <w:rsid w:val="008D27B4"/>
    <w:rsid w:val="008D3C6F"/>
    <w:rsid w:val="008D45E4"/>
    <w:rsid w:val="008D5A84"/>
    <w:rsid w:val="008D5E0C"/>
    <w:rsid w:val="008D7ADA"/>
    <w:rsid w:val="008E098F"/>
    <w:rsid w:val="008E713E"/>
    <w:rsid w:val="008E732B"/>
    <w:rsid w:val="008F2B8B"/>
    <w:rsid w:val="00900BF2"/>
    <w:rsid w:val="00901D20"/>
    <w:rsid w:val="00901F01"/>
    <w:rsid w:val="00902674"/>
    <w:rsid w:val="00905B58"/>
    <w:rsid w:val="00906126"/>
    <w:rsid w:val="009075FE"/>
    <w:rsid w:val="009121C7"/>
    <w:rsid w:val="0091391D"/>
    <w:rsid w:val="009156E9"/>
    <w:rsid w:val="00917976"/>
    <w:rsid w:val="00917B6D"/>
    <w:rsid w:val="00921311"/>
    <w:rsid w:val="00923423"/>
    <w:rsid w:val="009249C8"/>
    <w:rsid w:val="00925117"/>
    <w:rsid w:val="00927298"/>
    <w:rsid w:val="009279C7"/>
    <w:rsid w:val="009303A1"/>
    <w:rsid w:val="009331D2"/>
    <w:rsid w:val="009332E5"/>
    <w:rsid w:val="00936BBB"/>
    <w:rsid w:val="00936CC0"/>
    <w:rsid w:val="009376C3"/>
    <w:rsid w:val="0094112A"/>
    <w:rsid w:val="009426A1"/>
    <w:rsid w:val="00943B79"/>
    <w:rsid w:val="00946371"/>
    <w:rsid w:val="00947C48"/>
    <w:rsid w:val="00950C8D"/>
    <w:rsid w:val="00952D0A"/>
    <w:rsid w:val="0095387B"/>
    <w:rsid w:val="00954A2E"/>
    <w:rsid w:val="0095553D"/>
    <w:rsid w:val="00956C79"/>
    <w:rsid w:val="009629E3"/>
    <w:rsid w:val="00962DEC"/>
    <w:rsid w:val="00964657"/>
    <w:rsid w:val="009657E3"/>
    <w:rsid w:val="00971DF2"/>
    <w:rsid w:val="009737A5"/>
    <w:rsid w:val="00974BD2"/>
    <w:rsid w:val="009773E7"/>
    <w:rsid w:val="00977FF4"/>
    <w:rsid w:val="00982357"/>
    <w:rsid w:val="009827A3"/>
    <w:rsid w:val="00982D73"/>
    <w:rsid w:val="00983B01"/>
    <w:rsid w:val="00985E33"/>
    <w:rsid w:val="00990A21"/>
    <w:rsid w:val="009921A8"/>
    <w:rsid w:val="00992589"/>
    <w:rsid w:val="00993922"/>
    <w:rsid w:val="0099461D"/>
    <w:rsid w:val="0099748B"/>
    <w:rsid w:val="00997C82"/>
    <w:rsid w:val="009A078B"/>
    <w:rsid w:val="009A302D"/>
    <w:rsid w:val="009A5ED9"/>
    <w:rsid w:val="009A7973"/>
    <w:rsid w:val="009A7C55"/>
    <w:rsid w:val="009A7E4E"/>
    <w:rsid w:val="009B111D"/>
    <w:rsid w:val="009B2BF6"/>
    <w:rsid w:val="009B3324"/>
    <w:rsid w:val="009B3608"/>
    <w:rsid w:val="009B5F6D"/>
    <w:rsid w:val="009B7A90"/>
    <w:rsid w:val="009C00DD"/>
    <w:rsid w:val="009C2BB2"/>
    <w:rsid w:val="009C49B3"/>
    <w:rsid w:val="009C54DD"/>
    <w:rsid w:val="009C6F2B"/>
    <w:rsid w:val="009D0BAF"/>
    <w:rsid w:val="009D33FD"/>
    <w:rsid w:val="009D3D3A"/>
    <w:rsid w:val="009D42F9"/>
    <w:rsid w:val="009D4498"/>
    <w:rsid w:val="009D500D"/>
    <w:rsid w:val="009D5DDE"/>
    <w:rsid w:val="009D771C"/>
    <w:rsid w:val="009E2EBE"/>
    <w:rsid w:val="009E407E"/>
    <w:rsid w:val="009E40F8"/>
    <w:rsid w:val="009E56AA"/>
    <w:rsid w:val="009E5E51"/>
    <w:rsid w:val="009F13B2"/>
    <w:rsid w:val="009F163B"/>
    <w:rsid w:val="009F1CE0"/>
    <w:rsid w:val="009F446C"/>
    <w:rsid w:val="009F5811"/>
    <w:rsid w:val="009F59D9"/>
    <w:rsid w:val="00A001F0"/>
    <w:rsid w:val="00A0034A"/>
    <w:rsid w:val="00A00A6F"/>
    <w:rsid w:val="00A07053"/>
    <w:rsid w:val="00A077DF"/>
    <w:rsid w:val="00A10ECB"/>
    <w:rsid w:val="00A10FC2"/>
    <w:rsid w:val="00A16EE4"/>
    <w:rsid w:val="00A1781D"/>
    <w:rsid w:val="00A17EA5"/>
    <w:rsid w:val="00A203A6"/>
    <w:rsid w:val="00A2172A"/>
    <w:rsid w:val="00A23F31"/>
    <w:rsid w:val="00A24DD9"/>
    <w:rsid w:val="00A2662B"/>
    <w:rsid w:val="00A269D9"/>
    <w:rsid w:val="00A301EC"/>
    <w:rsid w:val="00A308FE"/>
    <w:rsid w:val="00A30AC9"/>
    <w:rsid w:val="00A32F19"/>
    <w:rsid w:val="00A33361"/>
    <w:rsid w:val="00A351FD"/>
    <w:rsid w:val="00A35801"/>
    <w:rsid w:val="00A360E7"/>
    <w:rsid w:val="00A37AC3"/>
    <w:rsid w:val="00A421AA"/>
    <w:rsid w:val="00A476CE"/>
    <w:rsid w:val="00A478E2"/>
    <w:rsid w:val="00A47E2B"/>
    <w:rsid w:val="00A5555D"/>
    <w:rsid w:val="00A5571D"/>
    <w:rsid w:val="00A57B9A"/>
    <w:rsid w:val="00A6048B"/>
    <w:rsid w:val="00A60BAE"/>
    <w:rsid w:val="00A621C8"/>
    <w:rsid w:val="00A623B3"/>
    <w:rsid w:val="00A627EE"/>
    <w:rsid w:val="00A64229"/>
    <w:rsid w:val="00A661C3"/>
    <w:rsid w:val="00A72357"/>
    <w:rsid w:val="00A72B14"/>
    <w:rsid w:val="00A73DBF"/>
    <w:rsid w:val="00A73ECA"/>
    <w:rsid w:val="00A74E42"/>
    <w:rsid w:val="00A76358"/>
    <w:rsid w:val="00A7709D"/>
    <w:rsid w:val="00A77874"/>
    <w:rsid w:val="00A803B5"/>
    <w:rsid w:val="00A81CA4"/>
    <w:rsid w:val="00A872C1"/>
    <w:rsid w:val="00A903AB"/>
    <w:rsid w:val="00AA7C38"/>
    <w:rsid w:val="00AA7D6E"/>
    <w:rsid w:val="00AB0AA0"/>
    <w:rsid w:val="00AB480D"/>
    <w:rsid w:val="00AB56E4"/>
    <w:rsid w:val="00AB6CE6"/>
    <w:rsid w:val="00AC0312"/>
    <w:rsid w:val="00AC0AD2"/>
    <w:rsid w:val="00AC2E2B"/>
    <w:rsid w:val="00AC3269"/>
    <w:rsid w:val="00AC4272"/>
    <w:rsid w:val="00AC6C81"/>
    <w:rsid w:val="00AD1AB0"/>
    <w:rsid w:val="00AD21A9"/>
    <w:rsid w:val="00AD599A"/>
    <w:rsid w:val="00AD5C39"/>
    <w:rsid w:val="00AD5F62"/>
    <w:rsid w:val="00AE35B9"/>
    <w:rsid w:val="00AE4587"/>
    <w:rsid w:val="00AE60FD"/>
    <w:rsid w:val="00AE7B4C"/>
    <w:rsid w:val="00AE7F5D"/>
    <w:rsid w:val="00AF037A"/>
    <w:rsid w:val="00AF30CB"/>
    <w:rsid w:val="00AF414B"/>
    <w:rsid w:val="00AF73FE"/>
    <w:rsid w:val="00AF7E7F"/>
    <w:rsid w:val="00B00C4E"/>
    <w:rsid w:val="00B01FB0"/>
    <w:rsid w:val="00B04574"/>
    <w:rsid w:val="00B0489E"/>
    <w:rsid w:val="00B062AB"/>
    <w:rsid w:val="00B0681A"/>
    <w:rsid w:val="00B1356A"/>
    <w:rsid w:val="00B13952"/>
    <w:rsid w:val="00B1424E"/>
    <w:rsid w:val="00B15EB2"/>
    <w:rsid w:val="00B16EA7"/>
    <w:rsid w:val="00B179A6"/>
    <w:rsid w:val="00B20ADD"/>
    <w:rsid w:val="00B225CE"/>
    <w:rsid w:val="00B22B0D"/>
    <w:rsid w:val="00B2302C"/>
    <w:rsid w:val="00B2313F"/>
    <w:rsid w:val="00B23CE7"/>
    <w:rsid w:val="00B251E0"/>
    <w:rsid w:val="00B25A82"/>
    <w:rsid w:val="00B277DB"/>
    <w:rsid w:val="00B31CAC"/>
    <w:rsid w:val="00B333C9"/>
    <w:rsid w:val="00B3521E"/>
    <w:rsid w:val="00B35A04"/>
    <w:rsid w:val="00B35EF1"/>
    <w:rsid w:val="00B374AC"/>
    <w:rsid w:val="00B37574"/>
    <w:rsid w:val="00B37EF0"/>
    <w:rsid w:val="00B423C7"/>
    <w:rsid w:val="00B44A46"/>
    <w:rsid w:val="00B456E1"/>
    <w:rsid w:val="00B45C07"/>
    <w:rsid w:val="00B47D8D"/>
    <w:rsid w:val="00B47F55"/>
    <w:rsid w:val="00B5019D"/>
    <w:rsid w:val="00B51F55"/>
    <w:rsid w:val="00B529BA"/>
    <w:rsid w:val="00B52CF8"/>
    <w:rsid w:val="00B558C7"/>
    <w:rsid w:val="00B55FCF"/>
    <w:rsid w:val="00B563DB"/>
    <w:rsid w:val="00B571E6"/>
    <w:rsid w:val="00B60943"/>
    <w:rsid w:val="00B619DF"/>
    <w:rsid w:val="00B61EF2"/>
    <w:rsid w:val="00B63C9C"/>
    <w:rsid w:val="00B67049"/>
    <w:rsid w:val="00B67E97"/>
    <w:rsid w:val="00B73389"/>
    <w:rsid w:val="00B738C6"/>
    <w:rsid w:val="00B746AB"/>
    <w:rsid w:val="00B746F4"/>
    <w:rsid w:val="00B7591F"/>
    <w:rsid w:val="00B7655D"/>
    <w:rsid w:val="00B77476"/>
    <w:rsid w:val="00B77CE1"/>
    <w:rsid w:val="00B8095B"/>
    <w:rsid w:val="00B824F2"/>
    <w:rsid w:val="00B82DDE"/>
    <w:rsid w:val="00B87855"/>
    <w:rsid w:val="00B90DA2"/>
    <w:rsid w:val="00B91026"/>
    <w:rsid w:val="00BA18BF"/>
    <w:rsid w:val="00BA3F83"/>
    <w:rsid w:val="00BA7C29"/>
    <w:rsid w:val="00BB406B"/>
    <w:rsid w:val="00BB4CAA"/>
    <w:rsid w:val="00BB6408"/>
    <w:rsid w:val="00BC127B"/>
    <w:rsid w:val="00BC2204"/>
    <w:rsid w:val="00BC33BE"/>
    <w:rsid w:val="00BC4729"/>
    <w:rsid w:val="00BC487E"/>
    <w:rsid w:val="00BC52E6"/>
    <w:rsid w:val="00BC719A"/>
    <w:rsid w:val="00BD1A51"/>
    <w:rsid w:val="00BD28DC"/>
    <w:rsid w:val="00BD345D"/>
    <w:rsid w:val="00BD4741"/>
    <w:rsid w:val="00BD7261"/>
    <w:rsid w:val="00BD7E0F"/>
    <w:rsid w:val="00BE1787"/>
    <w:rsid w:val="00BE1802"/>
    <w:rsid w:val="00BE1A8C"/>
    <w:rsid w:val="00BE501D"/>
    <w:rsid w:val="00BE5207"/>
    <w:rsid w:val="00BE6862"/>
    <w:rsid w:val="00BF1A50"/>
    <w:rsid w:val="00BF264F"/>
    <w:rsid w:val="00BF2B31"/>
    <w:rsid w:val="00BF2D10"/>
    <w:rsid w:val="00BF36C7"/>
    <w:rsid w:val="00BF4143"/>
    <w:rsid w:val="00BF5F54"/>
    <w:rsid w:val="00BF6402"/>
    <w:rsid w:val="00BF7079"/>
    <w:rsid w:val="00C00CA5"/>
    <w:rsid w:val="00C00FA9"/>
    <w:rsid w:val="00C01224"/>
    <w:rsid w:val="00C108CB"/>
    <w:rsid w:val="00C12F36"/>
    <w:rsid w:val="00C14CF1"/>
    <w:rsid w:val="00C15A0F"/>
    <w:rsid w:val="00C17D30"/>
    <w:rsid w:val="00C20135"/>
    <w:rsid w:val="00C21189"/>
    <w:rsid w:val="00C21642"/>
    <w:rsid w:val="00C23509"/>
    <w:rsid w:val="00C25BEB"/>
    <w:rsid w:val="00C27318"/>
    <w:rsid w:val="00C27320"/>
    <w:rsid w:val="00C27757"/>
    <w:rsid w:val="00C3019B"/>
    <w:rsid w:val="00C314C4"/>
    <w:rsid w:val="00C3329C"/>
    <w:rsid w:val="00C36A99"/>
    <w:rsid w:val="00C37216"/>
    <w:rsid w:val="00C417C9"/>
    <w:rsid w:val="00C44129"/>
    <w:rsid w:val="00C455CA"/>
    <w:rsid w:val="00C5077B"/>
    <w:rsid w:val="00C50A4F"/>
    <w:rsid w:val="00C50DA3"/>
    <w:rsid w:val="00C5135C"/>
    <w:rsid w:val="00C543DD"/>
    <w:rsid w:val="00C57CCB"/>
    <w:rsid w:val="00C60106"/>
    <w:rsid w:val="00C63052"/>
    <w:rsid w:val="00C65990"/>
    <w:rsid w:val="00C664F4"/>
    <w:rsid w:val="00C6751E"/>
    <w:rsid w:val="00C74E56"/>
    <w:rsid w:val="00C82D38"/>
    <w:rsid w:val="00C83846"/>
    <w:rsid w:val="00C85DCB"/>
    <w:rsid w:val="00C90219"/>
    <w:rsid w:val="00C91C5E"/>
    <w:rsid w:val="00C920C9"/>
    <w:rsid w:val="00C92104"/>
    <w:rsid w:val="00C93E4F"/>
    <w:rsid w:val="00C95E72"/>
    <w:rsid w:val="00C96DB6"/>
    <w:rsid w:val="00C96DE4"/>
    <w:rsid w:val="00C97297"/>
    <w:rsid w:val="00C97C6A"/>
    <w:rsid w:val="00CA02A6"/>
    <w:rsid w:val="00CA23C6"/>
    <w:rsid w:val="00CA29AA"/>
    <w:rsid w:val="00CA37C5"/>
    <w:rsid w:val="00CA46E4"/>
    <w:rsid w:val="00CA649C"/>
    <w:rsid w:val="00CA6EC5"/>
    <w:rsid w:val="00CB5946"/>
    <w:rsid w:val="00CC35B3"/>
    <w:rsid w:val="00CC519E"/>
    <w:rsid w:val="00CC79C3"/>
    <w:rsid w:val="00CD133C"/>
    <w:rsid w:val="00CD2721"/>
    <w:rsid w:val="00CD286B"/>
    <w:rsid w:val="00CD4949"/>
    <w:rsid w:val="00CD5547"/>
    <w:rsid w:val="00CD573A"/>
    <w:rsid w:val="00CD663B"/>
    <w:rsid w:val="00CE5A3E"/>
    <w:rsid w:val="00CE6028"/>
    <w:rsid w:val="00CE64D8"/>
    <w:rsid w:val="00CE79BD"/>
    <w:rsid w:val="00CF0429"/>
    <w:rsid w:val="00CF056A"/>
    <w:rsid w:val="00CF180C"/>
    <w:rsid w:val="00CF371C"/>
    <w:rsid w:val="00CF66DE"/>
    <w:rsid w:val="00CF6D06"/>
    <w:rsid w:val="00CF749B"/>
    <w:rsid w:val="00D02CD7"/>
    <w:rsid w:val="00D10126"/>
    <w:rsid w:val="00D1099C"/>
    <w:rsid w:val="00D13514"/>
    <w:rsid w:val="00D153FA"/>
    <w:rsid w:val="00D1600C"/>
    <w:rsid w:val="00D16F8F"/>
    <w:rsid w:val="00D17029"/>
    <w:rsid w:val="00D20A0F"/>
    <w:rsid w:val="00D23173"/>
    <w:rsid w:val="00D23AB0"/>
    <w:rsid w:val="00D25EE8"/>
    <w:rsid w:val="00D265C1"/>
    <w:rsid w:val="00D27DFF"/>
    <w:rsid w:val="00D32A0C"/>
    <w:rsid w:val="00D35EA0"/>
    <w:rsid w:val="00D361BC"/>
    <w:rsid w:val="00D36A0C"/>
    <w:rsid w:val="00D36CB9"/>
    <w:rsid w:val="00D37090"/>
    <w:rsid w:val="00D373D4"/>
    <w:rsid w:val="00D37CB2"/>
    <w:rsid w:val="00D41E57"/>
    <w:rsid w:val="00D43664"/>
    <w:rsid w:val="00D44278"/>
    <w:rsid w:val="00D51652"/>
    <w:rsid w:val="00D51DF5"/>
    <w:rsid w:val="00D52C9A"/>
    <w:rsid w:val="00D554BE"/>
    <w:rsid w:val="00D555FC"/>
    <w:rsid w:val="00D55AD5"/>
    <w:rsid w:val="00D56778"/>
    <w:rsid w:val="00D61C06"/>
    <w:rsid w:val="00D6417E"/>
    <w:rsid w:val="00D64A45"/>
    <w:rsid w:val="00D66341"/>
    <w:rsid w:val="00D666A6"/>
    <w:rsid w:val="00D711EE"/>
    <w:rsid w:val="00D75227"/>
    <w:rsid w:val="00D75350"/>
    <w:rsid w:val="00D768F3"/>
    <w:rsid w:val="00D7754C"/>
    <w:rsid w:val="00D82341"/>
    <w:rsid w:val="00D82476"/>
    <w:rsid w:val="00D824E0"/>
    <w:rsid w:val="00D82E5C"/>
    <w:rsid w:val="00D8546F"/>
    <w:rsid w:val="00D856C4"/>
    <w:rsid w:val="00D90C3A"/>
    <w:rsid w:val="00D942C7"/>
    <w:rsid w:val="00D95D39"/>
    <w:rsid w:val="00D9638F"/>
    <w:rsid w:val="00D96546"/>
    <w:rsid w:val="00D96787"/>
    <w:rsid w:val="00D97890"/>
    <w:rsid w:val="00DA050F"/>
    <w:rsid w:val="00DA07BE"/>
    <w:rsid w:val="00DA0E28"/>
    <w:rsid w:val="00DA1B5B"/>
    <w:rsid w:val="00DA1FE7"/>
    <w:rsid w:val="00DA6788"/>
    <w:rsid w:val="00DB115A"/>
    <w:rsid w:val="00DB150C"/>
    <w:rsid w:val="00DB1A8B"/>
    <w:rsid w:val="00DB60E1"/>
    <w:rsid w:val="00DB65F9"/>
    <w:rsid w:val="00DB6CB8"/>
    <w:rsid w:val="00DB7544"/>
    <w:rsid w:val="00DC1567"/>
    <w:rsid w:val="00DC5019"/>
    <w:rsid w:val="00DC501D"/>
    <w:rsid w:val="00DC5F27"/>
    <w:rsid w:val="00DC64D0"/>
    <w:rsid w:val="00DD2F76"/>
    <w:rsid w:val="00DD4AF3"/>
    <w:rsid w:val="00DD4EEE"/>
    <w:rsid w:val="00DD5D81"/>
    <w:rsid w:val="00DD617E"/>
    <w:rsid w:val="00DD767A"/>
    <w:rsid w:val="00DE0600"/>
    <w:rsid w:val="00DE138C"/>
    <w:rsid w:val="00DE13CA"/>
    <w:rsid w:val="00DE1D9A"/>
    <w:rsid w:val="00DE3864"/>
    <w:rsid w:val="00DE5024"/>
    <w:rsid w:val="00DE5B48"/>
    <w:rsid w:val="00DE7091"/>
    <w:rsid w:val="00DE7D7F"/>
    <w:rsid w:val="00DF126D"/>
    <w:rsid w:val="00DF1BB9"/>
    <w:rsid w:val="00DF2269"/>
    <w:rsid w:val="00DF37D4"/>
    <w:rsid w:val="00E010AA"/>
    <w:rsid w:val="00E02F3B"/>
    <w:rsid w:val="00E04D95"/>
    <w:rsid w:val="00E10CB0"/>
    <w:rsid w:val="00E10D34"/>
    <w:rsid w:val="00E10EBC"/>
    <w:rsid w:val="00E11F3F"/>
    <w:rsid w:val="00E13890"/>
    <w:rsid w:val="00E1499A"/>
    <w:rsid w:val="00E16059"/>
    <w:rsid w:val="00E17A3A"/>
    <w:rsid w:val="00E206F8"/>
    <w:rsid w:val="00E210A5"/>
    <w:rsid w:val="00E22B3D"/>
    <w:rsid w:val="00E26A77"/>
    <w:rsid w:val="00E3340F"/>
    <w:rsid w:val="00E34279"/>
    <w:rsid w:val="00E35A20"/>
    <w:rsid w:val="00E40DC0"/>
    <w:rsid w:val="00E41675"/>
    <w:rsid w:val="00E41FDE"/>
    <w:rsid w:val="00E42030"/>
    <w:rsid w:val="00E42294"/>
    <w:rsid w:val="00E42B18"/>
    <w:rsid w:val="00E44915"/>
    <w:rsid w:val="00E46288"/>
    <w:rsid w:val="00E46E5F"/>
    <w:rsid w:val="00E51C41"/>
    <w:rsid w:val="00E5204E"/>
    <w:rsid w:val="00E52922"/>
    <w:rsid w:val="00E561D4"/>
    <w:rsid w:val="00E577AD"/>
    <w:rsid w:val="00E60315"/>
    <w:rsid w:val="00E60AD8"/>
    <w:rsid w:val="00E61E1F"/>
    <w:rsid w:val="00E62901"/>
    <w:rsid w:val="00E647FA"/>
    <w:rsid w:val="00E64B68"/>
    <w:rsid w:val="00E67873"/>
    <w:rsid w:val="00E67DF9"/>
    <w:rsid w:val="00E67F30"/>
    <w:rsid w:val="00E706A4"/>
    <w:rsid w:val="00E70BFA"/>
    <w:rsid w:val="00E71C35"/>
    <w:rsid w:val="00E726EF"/>
    <w:rsid w:val="00E747CD"/>
    <w:rsid w:val="00E7533A"/>
    <w:rsid w:val="00E76515"/>
    <w:rsid w:val="00E77865"/>
    <w:rsid w:val="00E80974"/>
    <w:rsid w:val="00E80ADF"/>
    <w:rsid w:val="00E80DD0"/>
    <w:rsid w:val="00E82AE9"/>
    <w:rsid w:val="00E837DE"/>
    <w:rsid w:val="00E87C07"/>
    <w:rsid w:val="00E908C4"/>
    <w:rsid w:val="00E953FD"/>
    <w:rsid w:val="00EA05F0"/>
    <w:rsid w:val="00EA5D31"/>
    <w:rsid w:val="00EB1813"/>
    <w:rsid w:val="00EB2754"/>
    <w:rsid w:val="00EB466F"/>
    <w:rsid w:val="00EB48BB"/>
    <w:rsid w:val="00EB639A"/>
    <w:rsid w:val="00EB6470"/>
    <w:rsid w:val="00EB7A03"/>
    <w:rsid w:val="00EC062A"/>
    <w:rsid w:val="00EC2A30"/>
    <w:rsid w:val="00EC3959"/>
    <w:rsid w:val="00EC3A82"/>
    <w:rsid w:val="00EC4418"/>
    <w:rsid w:val="00EC512D"/>
    <w:rsid w:val="00EC5B61"/>
    <w:rsid w:val="00EC61A3"/>
    <w:rsid w:val="00ED0909"/>
    <w:rsid w:val="00ED0C26"/>
    <w:rsid w:val="00ED1EC8"/>
    <w:rsid w:val="00ED25AA"/>
    <w:rsid w:val="00ED474E"/>
    <w:rsid w:val="00ED5C0D"/>
    <w:rsid w:val="00EE3F83"/>
    <w:rsid w:val="00EE58BB"/>
    <w:rsid w:val="00EE60C1"/>
    <w:rsid w:val="00EE6661"/>
    <w:rsid w:val="00EF0229"/>
    <w:rsid w:val="00EF1595"/>
    <w:rsid w:val="00EF30EF"/>
    <w:rsid w:val="00EF5C7F"/>
    <w:rsid w:val="00EF6D5D"/>
    <w:rsid w:val="00EF7DDF"/>
    <w:rsid w:val="00F00667"/>
    <w:rsid w:val="00F01967"/>
    <w:rsid w:val="00F01E43"/>
    <w:rsid w:val="00F0268E"/>
    <w:rsid w:val="00F0316B"/>
    <w:rsid w:val="00F03EB5"/>
    <w:rsid w:val="00F05431"/>
    <w:rsid w:val="00F0550C"/>
    <w:rsid w:val="00F07B81"/>
    <w:rsid w:val="00F10E82"/>
    <w:rsid w:val="00F1436F"/>
    <w:rsid w:val="00F16980"/>
    <w:rsid w:val="00F17082"/>
    <w:rsid w:val="00F17B2A"/>
    <w:rsid w:val="00F2092C"/>
    <w:rsid w:val="00F212A9"/>
    <w:rsid w:val="00F22A9C"/>
    <w:rsid w:val="00F23C54"/>
    <w:rsid w:val="00F25689"/>
    <w:rsid w:val="00F25733"/>
    <w:rsid w:val="00F273E3"/>
    <w:rsid w:val="00F34897"/>
    <w:rsid w:val="00F34EBF"/>
    <w:rsid w:val="00F36371"/>
    <w:rsid w:val="00F40B24"/>
    <w:rsid w:val="00F413C6"/>
    <w:rsid w:val="00F42A08"/>
    <w:rsid w:val="00F45510"/>
    <w:rsid w:val="00F45CBB"/>
    <w:rsid w:val="00F4614E"/>
    <w:rsid w:val="00F478DB"/>
    <w:rsid w:val="00F51D46"/>
    <w:rsid w:val="00F526B2"/>
    <w:rsid w:val="00F53933"/>
    <w:rsid w:val="00F54558"/>
    <w:rsid w:val="00F55043"/>
    <w:rsid w:val="00F566D1"/>
    <w:rsid w:val="00F57E44"/>
    <w:rsid w:val="00F601A4"/>
    <w:rsid w:val="00F61504"/>
    <w:rsid w:val="00F61FB1"/>
    <w:rsid w:val="00F6292A"/>
    <w:rsid w:val="00F644DA"/>
    <w:rsid w:val="00F6523C"/>
    <w:rsid w:val="00F67757"/>
    <w:rsid w:val="00F714AA"/>
    <w:rsid w:val="00F727E6"/>
    <w:rsid w:val="00F72AAC"/>
    <w:rsid w:val="00F747EB"/>
    <w:rsid w:val="00F763BC"/>
    <w:rsid w:val="00F77FA4"/>
    <w:rsid w:val="00F81DCD"/>
    <w:rsid w:val="00F83480"/>
    <w:rsid w:val="00F8416C"/>
    <w:rsid w:val="00F85DFD"/>
    <w:rsid w:val="00F91B93"/>
    <w:rsid w:val="00FA03C3"/>
    <w:rsid w:val="00FA4D68"/>
    <w:rsid w:val="00FA5326"/>
    <w:rsid w:val="00FA6F5E"/>
    <w:rsid w:val="00FA729B"/>
    <w:rsid w:val="00FA743B"/>
    <w:rsid w:val="00FB1178"/>
    <w:rsid w:val="00FB26AB"/>
    <w:rsid w:val="00FB5C39"/>
    <w:rsid w:val="00FC0345"/>
    <w:rsid w:val="00FC0F96"/>
    <w:rsid w:val="00FC2159"/>
    <w:rsid w:val="00FC298C"/>
    <w:rsid w:val="00FC67BA"/>
    <w:rsid w:val="00FD45CD"/>
    <w:rsid w:val="00FD5803"/>
    <w:rsid w:val="00FE09D6"/>
    <w:rsid w:val="00FE67FC"/>
    <w:rsid w:val="00FF0672"/>
    <w:rsid w:val="00FF2532"/>
    <w:rsid w:val="00FF3D25"/>
    <w:rsid w:val="00FF3E0B"/>
    <w:rsid w:val="00FF5F71"/>
    <w:rsid w:val="00FF6AC0"/>
    <w:rsid w:val="00FF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Section Head,h1,1st level,l1,1,H11,H12,H13,H14,H15,H16,H17,标书1,标题 1model,Heading 0,R1,1.0,Level 1 Topic Heading,I1,Chapter title,l1+toc 1,Level 1,Level 11,PIM 1,H111,H112,heading 1,TITRE1,Part,Heading 1a,Title1,标书1 Char,Heading 0 Char,Header1,卷标"/>
    <w:basedOn w:val="a"/>
    <w:next w:val="a"/>
    <w:link w:val="1Char"/>
    <w:qFormat/>
    <w:rsid w:val="003D716C"/>
    <w:pPr>
      <w:keepNext/>
      <w:keepLines/>
      <w:numPr>
        <w:numId w:val="23"/>
      </w:numPr>
      <w:spacing w:beforeLines="50" w:before="50" w:afterLines="50" w:after="50" w:line="360" w:lineRule="auto"/>
      <w:jc w:val="left"/>
      <w:outlineLvl w:val="0"/>
    </w:pPr>
    <w:rPr>
      <w:rFonts w:ascii="Times New Roman" w:eastAsia="宋体" w:hAnsi="Times New Roman" w:cs="Times New Roman"/>
      <w:b/>
      <w:bCs/>
      <w:kern w:val="44"/>
      <w:sz w:val="36"/>
      <w:szCs w:val="30"/>
      <w:lang w:eastAsia="x-none"/>
    </w:rPr>
  </w:style>
  <w:style w:type="paragraph" w:styleId="2">
    <w:name w:val="heading 2"/>
    <w:aliases w:val="l2,H2,2nd level,h2,2,Header 2,Titre2,Head 2,Heading 2 Hidden,Heading 2 CCBS,heading 2,第一章 标题 2,ISO1,标题 2 Char Char Char Char Char Char,标题 4.1,L2,PIM2,HD2,Titre3,H21,H22,H23,H24,H25,H26,H27,H28,H29,H210,H211,H212,H221,H231,H241,H251,H261,H271,H281,A"/>
    <w:basedOn w:val="a"/>
    <w:next w:val="a"/>
    <w:link w:val="2Char"/>
    <w:qFormat/>
    <w:rsid w:val="003D716C"/>
    <w:pPr>
      <w:keepNext/>
      <w:keepLines/>
      <w:numPr>
        <w:ilvl w:val="1"/>
        <w:numId w:val="23"/>
      </w:numPr>
      <w:tabs>
        <w:tab w:val="left" w:pos="735"/>
      </w:tabs>
      <w:spacing w:line="360" w:lineRule="auto"/>
      <w:ind w:rightChars="100" w:right="100"/>
      <w:outlineLvl w:val="1"/>
    </w:pPr>
    <w:rPr>
      <w:rFonts w:ascii="Times New Roman" w:eastAsia="黑体" w:hAnsi="Times New Roman" w:cs="Times New Roman"/>
      <w:bCs/>
      <w:sz w:val="28"/>
      <w:szCs w:val="28"/>
      <w:lang w:eastAsia="x-none"/>
    </w:rPr>
  </w:style>
  <w:style w:type="paragraph" w:styleId="3">
    <w:name w:val="heading 3"/>
    <w:aliases w:val="h3,3rd level,3,H3,l3,CT,Heading 3 - old,heading 3,H31,H32,H33,H34,H35,H36,H37,H38,H39,H310,H311,H321,H331,H341,H351,H361,H371,H381,H391,H3101,H312,H322,H332,H342,H352,H362,H372,H382,H392,H3102,H3111,H3211,H3311,H3411,H3511,H3611,H3711,H3811,H3911,C"/>
    <w:basedOn w:val="a"/>
    <w:next w:val="a"/>
    <w:link w:val="3Char"/>
    <w:qFormat/>
    <w:rsid w:val="003D716C"/>
    <w:pPr>
      <w:keepNext/>
      <w:keepLines/>
      <w:numPr>
        <w:ilvl w:val="2"/>
        <w:numId w:val="23"/>
      </w:numPr>
      <w:spacing w:before="120" w:after="120" w:line="360" w:lineRule="auto"/>
      <w:ind w:rightChars="100" w:right="100"/>
      <w:outlineLvl w:val="2"/>
    </w:pPr>
    <w:rPr>
      <w:rFonts w:ascii="Times New Roman" w:eastAsia="黑体" w:hAnsi="Times New Roman" w:cs="Times New Roman"/>
      <w:bCs/>
      <w:sz w:val="28"/>
      <w:szCs w:val="32"/>
      <w:lang w:val="x-none" w:eastAsia="x-none"/>
    </w:rPr>
  </w:style>
  <w:style w:type="paragraph" w:styleId="4">
    <w:name w:val="heading 4"/>
    <w:aliases w:val="h4,H4,H41,H42,H43,H44,H45,H46,H47,H48,H49,H410,H411,H421,H431,H441,H451,H461,H471,H481,H491,H4101,H412,H422,H432,H442,H452,H462,H472,H482,H492,H4102,H4111,H4211,H4311,H4411,H4511,H4611,H4711,H4811,H4911,H41011,H413,H423,H433,H443,Level 2 - a,rh1,4"/>
    <w:basedOn w:val="a"/>
    <w:next w:val="a"/>
    <w:link w:val="4Char"/>
    <w:qFormat/>
    <w:rsid w:val="003D716C"/>
    <w:pPr>
      <w:keepNext/>
      <w:keepLines/>
      <w:numPr>
        <w:ilvl w:val="3"/>
        <w:numId w:val="23"/>
      </w:numPr>
      <w:spacing w:before="120" w:after="120"/>
      <w:ind w:rightChars="100" w:right="100"/>
      <w:outlineLvl w:val="3"/>
    </w:pPr>
    <w:rPr>
      <w:rFonts w:ascii="Times New Roman" w:eastAsia="微软雅黑" w:hAnsi="Times New Roman" w:cs="Times New Roman"/>
      <w:bCs/>
      <w:sz w:val="24"/>
      <w:szCs w:val="28"/>
      <w:lang w:val="x-none" w:eastAsia="x-none"/>
    </w:rPr>
  </w:style>
  <w:style w:type="paragraph" w:styleId="5">
    <w:name w:val="heading 5"/>
    <w:aliases w:val="H5,Level 3 - i,h5,Second Subheading,First Bullet,dash,ds,dd,Roman list,PIM 5,h51,heading 51,h52,heading 52,h53,heading 53,ITT t5,PA Pico Section,H5-Heading 5,l5,heading5,heading 5,口,口1,口2,5,dash1,ds1,dd1,dash2,ds2,dd2,dash3,ds3,dd3,dash4,ds4,dd4,第四"/>
    <w:basedOn w:val="a"/>
    <w:next w:val="a"/>
    <w:link w:val="5Char"/>
    <w:qFormat/>
    <w:rsid w:val="003D716C"/>
    <w:pPr>
      <w:keepNext/>
      <w:keepLines/>
      <w:numPr>
        <w:ilvl w:val="4"/>
        <w:numId w:val="23"/>
      </w:numPr>
      <w:spacing w:line="360" w:lineRule="auto"/>
      <w:ind w:rightChars="100" w:right="100"/>
      <w:outlineLvl w:val="4"/>
    </w:pPr>
    <w:rPr>
      <w:rFonts w:ascii="Times New Roman" w:eastAsia="宋体" w:hAnsi="Times New Roman" w:cs="Times New Roman"/>
      <w:b/>
      <w:bCs/>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7298"/>
    <w:rPr>
      <w:sz w:val="18"/>
      <w:szCs w:val="18"/>
    </w:rPr>
  </w:style>
  <w:style w:type="paragraph" w:styleId="a4">
    <w:name w:val="footer"/>
    <w:basedOn w:val="a"/>
    <w:link w:val="Char0"/>
    <w:uiPriority w:val="99"/>
    <w:unhideWhenUsed/>
    <w:rsid w:val="00927298"/>
    <w:pPr>
      <w:tabs>
        <w:tab w:val="center" w:pos="4153"/>
        <w:tab w:val="right" w:pos="8306"/>
      </w:tabs>
      <w:snapToGrid w:val="0"/>
      <w:jc w:val="left"/>
    </w:pPr>
    <w:rPr>
      <w:sz w:val="18"/>
      <w:szCs w:val="18"/>
    </w:rPr>
  </w:style>
  <w:style w:type="character" w:customStyle="1" w:styleId="Char0">
    <w:name w:val="页脚 Char"/>
    <w:basedOn w:val="a0"/>
    <w:link w:val="a4"/>
    <w:uiPriority w:val="99"/>
    <w:rsid w:val="00927298"/>
    <w:rPr>
      <w:sz w:val="18"/>
      <w:szCs w:val="18"/>
    </w:rPr>
  </w:style>
  <w:style w:type="character" w:styleId="a5">
    <w:name w:val="Strong"/>
    <w:basedOn w:val="a0"/>
    <w:uiPriority w:val="22"/>
    <w:qFormat/>
    <w:rsid w:val="00927298"/>
    <w:rPr>
      <w:b/>
      <w:bCs/>
    </w:rPr>
  </w:style>
  <w:style w:type="paragraph" w:styleId="a6">
    <w:name w:val="Normal (Web)"/>
    <w:basedOn w:val="a"/>
    <w:uiPriority w:val="99"/>
    <w:semiHidden/>
    <w:unhideWhenUsed/>
    <w:rsid w:val="0092729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aliases w:val="编号"/>
    <w:basedOn w:val="a"/>
    <w:link w:val="Char1"/>
    <w:uiPriority w:val="34"/>
    <w:qFormat/>
    <w:rsid w:val="00100499"/>
    <w:pPr>
      <w:ind w:firstLineChars="200" w:firstLine="420"/>
    </w:pPr>
  </w:style>
  <w:style w:type="paragraph" w:styleId="a8">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2"/>
    <w:rsid w:val="00A77874"/>
    <w:rPr>
      <w:rFonts w:ascii="宋体" w:eastAsia="宋体" w:hAnsi="Courier New" w:cs="Times New Roman"/>
      <w:szCs w:val="20"/>
    </w:rPr>
  </w:style>
  <w:style w:type="character" w:customStyle="1" w:styleId="Char2">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basedOn w:val="a0"/>
    <w:link w:val="a8"/>
    <w:rsid w:val="00A77874"/>
    <w:rPr>
      <w:rFonts w:ascii="宋体" w:eastAsia="宋体" w:hAnsi="Courier New" w:cs="Times New Roman"/>
      <w:szCs w:val="20"/>
    </w:rPr>
  </w:style>
  <w:style w:type="paragraph" w:styleId="a9">
    <w:name w:val="Balloon Text"/>
    <w:basedOn w:val="a"/>
    <w:link w:val="Char3"/>
    <w:uiPriority w:val="99"/>
    <w:semiHidden/>
    <w:unhideWhenUsed/>
    <w:rsid w:val="005310D7"/>
    <w:rPr>
      <w:sz w:val="18"/>
      <w:szCs w:val="18"/>
    </w:rPr>
  </w:style>
  <w:style w:type="character" w:customStyle="1" w:styleId="Char3">
    <w:name w:val="批注框文本 Char"/>
    <w:basedOn w:val="a0"/>
    <w:link w:val="a9"/>
    <w:uiPriority w:val="99"/>
    <w:semiHidden/>
    <w:rsid w:val="005310D7"/>
    <w:rPr>
      <w:sz w:val="18"/>
      <w:szCs w:val="18"/>
    </w:rPr>
  </w:style>
  <w:style w:type="table" w:customStyle="1" w:styleId="10">
    <w:name w:val="网格型1"/>
    <w:basedOn w:val="a1"/>
    <w:next w:val="aa"/>
    <w:uiPriority w:val="59"/>
    <w:rsid w:val="003D6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3D6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Section Head Char,h1 Char,1st level Char,l1 Char,1 Char,H11 Char,H12 Char,H13 Char,H14 Char,H15 Char,H16 Char,H17 Char,标书1 Char1,标题 1model Char,Heading 0 Char1,R1 Char,1.0 Char,Level 1 Topic Heading Char,I1 Char,Chapter title Char"/>
    <w:basedOn w:val="a0"/>
    <w:link w:val="1"/>
    <w:rsid w:val="003D716C"/>
    <w:rPr>
      <w:rFonts w:ascii="Times New Roman" w:eastAsia="宋体" w:hAnsi="Times New Roman" w:cs="Times New Roman"/>
      <w:b/>
      <w:bCs/>
      <w:kern w:val="44"/>
      <w:sz w:val="36"/>
      <w:szCs w:val="30"/>
      <w:lang w:eastAsia="x-none"/>
    </w:rPr>
  </w:style>
  <w:style w:type="character" w:customStyle="1" w:styleId="2Char">
    <w:name w:val="标题 2 Char"/>
    <w:aliases w:val="l2 Char,H2 Char,2nd level Char,h2 Char,2 Char,Header 2 Char,Titre2 Char,Head 2 Char,Heading 2 Hidden Char,Heading 2 CCBS Char,heading 2 Char,第一章 标题 2 Char,ISO1 Char,标题 2 Char Char Char Char Char Char Char,标题 4.1 Char,L2 Char,PIM2 Char,HD2 Char"/>
    <w:basedOn w:val="a0"/>
    <w:link w:val="2"/>
    <w:rsid w:val="003D716C"/>
    <w:rPr>
      <w:rFonts w:ascii="Times New Roman" w:eastAsia="黑体" w:hAnsi="Times New Roman" w:cs="Times New Roman"/>
      <w:bCs/>
      <w:sz w:val="28"/>
      <w:szCs w:val="28"/>
      <w:lang w:eastAsia="x-none"/>
    </w:rPr>
  </w:style>
  <w:style w:type="character" w:customStyle="1" w:styleId="3Char">
    <w:name w:val="标题 3 Char"/>
    <w:aliases w:val="h3 Char,3rd level Char,3 Char,H3 Char,l3 Char,CT Char,Heading 3 - old Char,heading 3 Char,H31 Char,H32 Char,H33 Char,H34 Char,H35 Char,H36 Char,H37 Char,H38 Char,H39 Char,H310 Char,H311 Char,H321 Char,H331 Char,H341 Char,H351 Char,H361 Char"/>
    <w:basedOn w:val="a0"/>
    <w:link w:val="3"/>
    <w:rsid w:val="003D716C"/>
    <w:rPr>
      <w:rFonts w:ascii="Times New Roman" w:eastAsia="黑体" w:hAnsi="Times New Roman" w:cs="Times New Roman"/>
      <w:bCs/>
      <w:sz w:val="28"/>
      <w:szCs w:val="32"/>
      <w:lang w:val="x-none" w:eastAsia="x-none"/>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0"/>
    <w:link w:val="4"/>
    <w:rsid w:val="003D716C"/>
    <w:rPr>
      <w:rFonts w:ascii="Times New Roman" w:eastAsia="微软雅黑" w:hAnsi="Times New Roman" w:cs="Times New Roman"/>
      <w:bCs/>
      <w:sz w:val="24"/>
      <w:szCs w:val="28"/>
      <w:lang w:val="x-none" w:eastAsia="x-none"/>
    </w:rPr>
  </w:style>
  <w:style w:type="character" w:customStyle="1" w:styleId="5Char">
    <w:name w:val="标题 5 Char"/>
    <w:aliases w:val="H5 Char,Level 3 - i Char,h5 Char,Second Subheading Char,First Bullet Char,dash Char,ds Char,dd Char,Roman list Char,PIM 5 Char,h51 Char,heading 51 Char,h52 Char,heading 52 Char,h53 Char,heading 53 Char,ITT t5 Char,PA Pico Section Char,l5 Char"/>
    <w:basedOn w:val="a0"/>
    <w:link w:val="5"/>
    <w:rsid w:val="003D716C"/>
    <w:rPr>
      <w:rFonts w:ascii="Times New Roman" w:eastAsia="宋体" w:hAnsi="Times New Roman" w:cs="Times New Roman"/>
      <w:b/>
      <w:bCs/>
      <w:sz w:val="24"/>
      <w:szCs w:val="28"/>
      <w:lang w:val="x-none" w:eastAsia="x-none"/>
    </w:rPr>
  </w:style>
  <w:style w:type="character" w:customStyle="1" w:styleId="Char1">
    <w:name w:val="列出段落 Char"/>
    <w:aliases w:val="编号 Char"/>
    <w:link w:val="a7"/>
    <w:uiPriority w:val="34"/>
    <w:locked/>
    <w:rsid w:val="003D716C"/>
  </w:style>
  <w:style w:type="paragraph" w:customStyle="1" w:styleId="11">
    <w:name w:val="列出段落1"/>
    <w:basedOn w:val="a"/>
    <w:rsid w:val="00FC298C"/>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Section Head,h1,1st level,l1,1,H11,H12,H13,H14,H15,H16,H17,标书1,标题 1model,Heading 0,R1,1.0,Level 1 Topic Heading,I1,Chapter title,l1+toc 1,Level 1,Level 11,PIM 1,H111,H112,heading 1,TITRE1,Part,Heading 1a,Title1,标书1 Char,Heading 0 Char,Header1,卷标"/>
    <w:basedOn w:val="a"/>
    <w:next w:val="a"/>
    <w:link w:val="1Char"/>
    <w:qFormat/>
    <w:rsid w:val="003D716C"/>
    <w:pPr>
      <w:keepNext/>
      <w:keepLines/>
      <w:numPr>
        <w:numId w:val="23"/>
      </w:numPr>
      <w:spacing w:beforeLines="50" w:before="50" w:afterLines="50" w:after="50" w:line="360" w:lineRule="auto"/>
      <w:jc w:val="left"/>
      <w:outlineLvl w:val="0"/>
    </w:pPr>
    <w:rPr>
      <w:rFonts w:ascii="Times New Roman" w:eastAsia="宋体" w:hAnsi="Times New Roman" w:cs="Times New Roman"/>
      <w:b/>
      <w:bCs/>
      <w:kern w:val="44"/>
      <w:sz w:val="36"/>
      <w:szCs w:val="30"/>
      <w:lang w:eastAsia="x-none"/>
    </w:rPr>
  </w:style>
  <w:style w:type="paragraph" w:styleId="2">
    <w:name w:val="heading 2"/>
    <w:aliases w:val="l2,H2,2nd level,h2,2,Header 2,Titre2,Head 2,Heading 2 Hidden,Heading 2 CCBS,heading 2,第一章 标题 2,ISO1,标题 2 Char Char Char Char Char Char,标题 4.1,L2,PIM2,HD2,Titre3,H21,H22,H23,H24,H25,H26,H27,H28,H29,H210,H211,H212,H221,H231,H241,H251,H261,H271,H281,A"/>
    <w:basedOn w:val="a"/>
    <w:next w:val="a"/>
    <w:link w:val="2Char"/>
    <w:qFormat/>
    <w:rsid w:val="003D716C"/>
    <w:pPr>
      <w:keepNext/>
      <w:keepLines/>
      <w:numPr>
        <w:ilvl w:val="1"/>
        <w:numId w:val="23"/>
      </w:numPr>
      <w:tabs>
        <w:tab w:val="left" w:pos="735"/>
      </w:tabs>
      <w:spacing w:line="360" w:lineRule="auto"/>
      <w:ind w:rightChars="100" w:right="100"/>
      <w:outlineLvl w:val="1"/>
    </w:pPr>
    <w:rPr>
      <w:rFonts w:ascii="Times New Roman" w:eastAsia="黑体" w:hAnsi="Times New Roman" w:cs="Times New Roman"/>
      <w:bCs/>
      <w:sz w:val="28"/>
      <w:szCs w:val="28"/>
      <w:lang w:eastAsia="x-none"/>
    </w:rPr>
  </w:style>
  <w:style w:type="paragraph" w:styleId="3">
    <w:name w:val="heading 3"/>
    <w:aliases w:val="h3,3rd level,3,H3,l3,CT,Heading 3 - old,heading 3,H31,H32,H33,H34,H35,H36,H37,H38,H39,H310,H311,H321,H331,H341,H351,H361,H371,H381,H391,H3101,H312,H322,H332,H342,H352,H362,H372,H382,H392,H3102,H3111,H3211,H3311,H3411,H3511,H3611,H3711,H3811,H3911,C"/>
    <w:basedOn w:val="a"/>
    <w:next w:val="a"/>
    <w:link w:val="3Char"/>
    <w:qFormat/>
    <w:rsid w:val="003D716C"/>
    <w:pPr>
      <w:keepNext/>
      <w:keepLines/>
      <w:numPr>
        <w:ilvl w:val="2"/>
        <w:numId w:val="23"/>
      </w:numPr>
      <w:spacing w:before="120" w:after="120" w:line="360" w:lineRule="auto"/>
      <w:ind w:rightChars="100" w:right="100"/>
      <w:outlineLvl w:val="2"/>
    </w:pPr>
    <w:rPr>
      <w:rFonts w:ascii="Times New Roman" w:eastAsia="黑体" w:hAnsi="Times New Roman" w:cs="Times New Roman"/>
      <w:bCs/>
      <w:sz w:val="28"/>
      <w:szCs w:val="32"/>
      <w:lang w:val="x-none" w:eastAsia="x-none"/>
    </w:rPr>
  </w:style>
  <w:style w:type="paragraph" w:styleId="4">
    <w:name w:val="heading 4"/>
    <w:aliases w:val="h4,H4,H41,H42,H43,H44,H45,H46,H47,H48,H49,H410,H411,H421,H431,H441,H451,H461,H471,H481,H491,H4101,H412,H422,H432,H442,H452,H462,H472,H482,H492,H4102,H4111,H4211,H4311,H4411,H4511,H4611,H4711,H4811,H4911,H41011,H413,H423,H433,H443,Level 2 - a,rh1,4"/>
    <w:basedOn w:val="a"/>
    <w:next w:val="a"/>
    <w:link w:val="4Char"/>
    <w:qFormat/>
    <w:rsid w:val="003D716C"/>
    <w:pPr>
      <w:keepNext/>
      <w:keepLines/>
      <w:numPr>
        <w:ilvl w:val="3"/>
        <w:numId w:val="23"/>
      </w:numPr>
      <w:spacing w:before="120" w:after="120"/>
      <w:ind w:rightChars="100" w:right="100"/>
      <w:outlineLvl w:val="3"/>
    </w:pPr>
    <w:rPr>
      <w:rFonts w:ascii="Times New Roman" w:eastAsia="微软雅黑" w:hAnsi="Times New Roman" w:cs="Times New Roman"/>
      <w:bCs/>
      <w:sz w:val="24"/>
      <w:szCs w:val="28"/>
      <w:lang w:val="x-none" w:eastAsia="x-none"/>
    </w:rPr>
  </w:style>
  <w:style w:type="paragraph" w:styleId="5">
    <w:name w:val="heading 5"/>
    <w:aliases w:val="H5,Level 3 - i,h5,Second Subheading,First Bullet,dash,ds,dd,Roman list,PIM 5,h51,heading 51,h52,heading 52,h53,heading 53,ITT t5,PA Pico Section,H5-Heading 5,l5,heading5,heading 5,口,口1,口2,5,dash1,ds1,dd1,dash2,ds2,dd2,dash3,ds3,dd3,dash4,ds4,dd4,第四"/>
    <w:basedOn w:val="a"/>
    <w:next w:val="a"/>
    <w:link w:val="5Char"/>
    <w:qFormat/>
    <w:rsid w:val="003D716C"/>
    <w:pPr>
      <w:keepNext/>
      <w:keepLines/>
      <w:numPr>
        <w:ilvl w:val="4"/>
        <w:numId w:val="23"/>
      </w:numPr>
      <w:spacing w:line="360" w:lineRule="auto"/>
      <w:ind w:rightChars="100" w:right="100"/>
      <w:outlineLvl w:val="4"/>
    </w:pPr>
    <w:rPr>
      <w:rFonts w:ascii="Times New Roman" w:eastAsia="宋体" w:hAnsi="Times New Roman" w:cs="Times New Roman"/>
      <w:b/>
      <w:bCs/>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7298"/>
    <w:rPr>
      <w:sz w:val="18"/>
      <w:szCs w:val="18"/>
    </w:rPr>
  </w:style>
  <w:style w:type="paragraph" w:styleId="a4">
    <w:name w:val="footer"/>
    <w:basedOn w:val="a"/>
    <w:link w:val="Char0"/>
    <w:uiPriority w:val="99"/>
    <w:unhideWhenUsed/>
    <w:rsid w:val="00927298"/>
    <w:pPr>
      <w:tabs>
        <w:tab w:val="center" w:pos="4153"/>
        <w:tab w:val="right" w:pos="8306"/>
      </w:tabs>
      <w:snapToGrid w:val="0"/>
      <w:jc w:val="left"/>
    </w:pPr>
    <w:rPr>
      <w:sz w:val="18"/>
      <w:szCs w:val="18"/>
    </w:rPr>
  </w:style>
  <w:style w:type="character" w:customStyle="1" w:styleId="Char0">
    <w:name w:val="页脚 Char"/>
    <w:basedOn w:val="a0"/>
    <w:link w:val="a4"/>
    <w:uiPriority w:val="99"/>
    <w:rsid w:val="00927298"/>
    <w:rPr>
      <w:sz w:val="18"/>
      <w:szCs w:val="18"/>
    </w:rPr>
  </w:style>
  <w:style w:type="character" w:styleId="a5">
    <w:name w:val="Strong"/>
    <w:basedOn w:val="a0"/>
    <w:uiPriority w:val="22"/>
    <w:qFormat/>
    <w:rsid w:val="00927298"/>
    <w:rPr>
      <w:b/>
      <w:bCs/>
    </w:rPr>
  </w:style>
  <w:style w:type="paragraph" w:styleId="a6">
    <w:name w:val="Normal (Web)"/>
    <w:basedOn w:val="a"/>
    <w:uiPriority w:val="99"/>
    <w:semiHidden/>
    <w:unhideWhenUsed/>
    <w:rsid w:val="0092729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aliases w:val="编号"/>
    <w:basedOn w:val="a"/>
    <w:link w:val="Char1"/>
    <w:uiPriority w:val="34"/>
    <w:qFormat/>
    <w:rsid w:val="00100499"/>
    <w:pPr>
      <w:ind w:firstLineChars="200" w:firstLine="420"/>
    </w:pPr>
  </w:style>
  <w:style w:type="paragraph" w:styleId="a8">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
    <w:link w:val="Char2"/>
    <w:rsid w:val="00A77874"/>
    <w:rPr>
      <w:rFonts w:ascii="宋体" w:eastAsia="宋体" w:hAnsi="Courier New" w:cs="Times New Roman"/>
      <w:szCs w:val="20"/>
    </w:rPr>
  </w:style>
  <w:style w:type="character" w:customStyle="1" w:styleId="Char2">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basedOn w:val="a0"/>
    <w:link w:val="a8"/>
    <w:rsid w:val="00A77874"/>
    <w:rPr>
      <w:rFonts w:ascii="宋体" w:eastAsia="宋体" w:hAnsi="Courier New" w:cs="Times New Roman"/>
      <w:szCs w:val="20"/>
    </w:rPr>
  </w:style>
  <w:style w:type="paragraph" w:styleId="a9">
    <w:name w:val="Balloon Text"/>
    <w:basedOn w:val="a"/>
    <w:link w:val="Char3"/>
    <w:uiPriority w:val="99"/>
    <w:semiHidden/>
    <w:unhideWhenUsed/>
    <w:rsid w:val="005310D7"/>
    <w:rPr>
      <w:sz w:val="18"/>
      <w:szCs w:val="18"/>
    </w:rPr>
  </w:style>
  <w:style w:type="character" w:customStyle="1" w:styleId="Char3">
    <w:name w:val="批注框文本 Char"/>
    <w:basedOn w:val="a0"/>
    <w:link w:val="a9"/>
    <w:uiPriority w:val="99"/>
    <w:semiHidden/>
    <w:rsid w:val="005310D7"/>
    <w:rPr>
      <w:sz w:val="18"/>
      <w:szCs w:val="18"/>
    </w:rPr>
  </w:style>
  <w:style w:type="table" w:customStyle="1" w:styleId="10">
    <w:name w:val="网格型1"/>
    <w:basedOn w:val="a1"/>
    <w:next w:val="aa"/>
    <w:uiPriority w:val="59"/>
    <w:rsid w:val="003D6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3D6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Section Head Char,h1 Char,1st level Char,l1 Char,1 Char,H11 Char,H12 Char,H13 Char,H14 Char,H15 Char,H16 Char,H17 Char,标书1 Char1,标题 1model Char,Heading 0 Char1,R1 Char,1.0 Char,Level 1 Topic Heading Char,I1 Char,Chapter title Char"/>
    <w:basedOn w:val="a0"/>
    <w:link w:val="1"/>
    <w:rsid w:val="003D716C"/>
    <w:rPr>
      <w:rFonts w:ascii="Times New Roman" w:eastAsia="宋体" w:hAnsi="Times New Roman" w:cs="Times New Roman"/>
      <w:b/>
      <w:bCs/>
      <w:kern w:val="44"/>
      <w:sz w:val="36"/>
      <w:szCs w:val="30"/>
      <w:lang w:eastAsia="x-none"/>
    </w:rPr>
  </w:style>
  <w:style w:type="character" w:customStyle="1" w:styleId="2Char">
    <w:name w:val="标题 2 Char"/>
    <w:aliases w:val="l2 Char,H2 Char,2nd level Char,h2 Char,2 Char,Header 2 Char,Titre2 Char,Head 2 Char,Heading 2 Hidden Char,Heading 2 CCBS Char,heading 2 Char,第一章 标题 2 Char,ISO1 Char,标题 2 Char Char Char Char Char Char Char,标题 4.1 Char,L2 Char,PIM2 Char,HD2 Char"/>
    <w:basedOn w:val="a0"/>
    <w:link w:val="2"/>
    <w:rsid w:val="003D716C"/>
    <w:rPr>
      <w:rFonts w:ascii="Times New Roman" w:eastAsia="黑体" w:hAnsi="Times New Roman" w:cs="Times New Roman"/>
      <w:bCs/>
      <w:sz w:val="28"/>
      <w:szCs w:val="28"/>
      <w:lang w:eastAsia="x-none"/>
    </w:rPr>
  </w:style>
  <w:style w:type="character" w:customStyle="1" w:styleId="3Char">
    <w:name w:val="标题 3 Char"/>
    <w:aliases w:val="h3 Char,3rd level Char,3 Char,H3 Char,l3 Char,CT Char,Heading 3 - old Char,heading 3 Char,H31 Char,H32 Char,H33 Char,H34 Char,H35 Char,H36 Char,H37 Char,H38 Char,H39 Char,H310 Char,H311 Char,H321 Char,H331 Char,H341 Char,H351 Char,H361 Char"/>
    <w:basedOn w:val="a0"/>
    <w:link w:val="3"/>
    <w:rsid w:val="003D716C"/>
    <w:rPr>
      <w:rFonts w:ascii="Times New Roman" w:eastAsia="黑体" w:hAnsi="Times New Roman" w:cs="Times New Roman"/>
      <w:bCs/>
      <w:sz w:val="28"/>
      <w:szCs w:val="32"/>
      <w:lang w:val="x-none" w:eastAsia="x-none"/>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0"/>
    <w:link w:val="4"/>
    <w:rsid w:val="003D716C"/>
    <w:rPr>
      <w:rFonts w:ascii="Times New Roman" w:eastAsia="微软雅黑" w:hAnsi="Times New Roman" w:cs="Times New Roman"/>
      <w:bCs/>
      <w:sz w:val="24"/>
      <w:szCs w:val="28"/>
      <w:lang w:val="x-none" w:eastAsia="x-none"/>
    </w:rPr>
  </w:style>
  <w:style w:type="character" w:customStyle="1" w:styleId="5Char">
    <w:name w:val="标题 5 Char"/>
    <w:aliases w:val="H5 Char,Level 3 - i Char,h5 Char,Second Subheading Char,First Bullet Char,dash Char,ds Char,dd Char,Roman list Char,PIM 5 Char,h51 Char,heading 51 Char,h52 Char,heading 52 Char,h53 Char,heading 53 Char,ITT t5 Char,PA Pico Section Char,l5 Char"/>
    <w:basedOn w:val="a0"/>
    <w:link w:val="5"/>
    <w:rsid w:val="003D716C"/>
    <w:rPr>
      <w:rFonts w:ascii="Times New Roman" w:eastAsia="宋体" w:hAnsi="Times New Roman" w:cs="Times New Roman"/>
      <w:b/>
      <w:bCs/>
      <w:sz w:val="24"/>
      <w:szCs w:val="28"/>
      <w:lang w:val="x-none" w:eastAsia="x-none"/>
    </w:rPr>
  </w:style>
  <w:style w:type="character" w:customStyle="1" w:styleId="Char1">
    <w:name w:val="列出段落 Char"/>
    <w:aliases w:val="编号 Char"/>
    <w:link w:val="a7"/>
    <w:uiPriority w:val="34"/>
    <w:locked/>
    <w:rsid w:val="003D716C"/>
  </w:style>
  <w:style w:type="paragraph" w:customStyle="1" w:styleId="11">
    <w:name w:val="列出段落1"/>
    <w:basedOn w:val="a"/>
    <w:rsid w:val="00FC298C"/>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19085">
      <w:bodyDiv w:val="1"/>
      <w:marLeft w:val="0"/>
      <w:marRight w:val="0"/>
      <w:marTop w:val="0"/>
      <w:marBottom w:val="0"/>
      <w:divBdr>
        <w:top w:val="none" w:sz="0" w:space="0" w:color="auto"/>
        <w:left w:val="none" w:sz="0" w:space="0" w:color="auto"/>
        <w:bottom w:val="none" w:sz="0" w:space="0" w:color="auto"/>
        <w:right w:val="none" w:sz="0" w:space="0" w:color="auto"/>
      </w:divBdr>
    </w:div>
    <w:div w:id="1066147901">
      <w:bodyDiv w:val="1"/>
      <w:marLeft w:val="0"/>
      <w:marRight w:val="0"/>
      <w:marTop w:val="0"/>
      <w:marBottom w:val="0"/>
      <w:divBdr>
        <w:top w:val="none" w:sz="0" w:space="0" w:color="auto"/>
        <w:left w:val="none" w:sz="0" w:space="0" w:color="auto"/>
        <w:bottom w:val="none" w:sz="0" w:space="0" w:color="auto"/>
        <w:right w:val="none" w:sz="0" w:space="0" w:color="auto"/>
      </w:divBdr>
    </w:div>
    <w:div w:id="1166675601">
      <w:bodyDiv w:val="1"/>
      <w:marLeft w:val="0"/>
      <w:marRight w:val="0"/>
      <w:marTop w:val="0"/>
      <w:marBottom w:val="0"/>
      <w:divBdr>
        <w:top w:val="none" w:sz="0" w:space="0" w:color="auto"/>
        <w:left w:val="none" w:sz="0" w:space="0" w:color="auto"/>
        <w:bottom w:val="none" w:sz="0" w:space="0" w:color="auto"/>
        <w:right w:val="none" w:sz="0" w:space="0" w:color="auto"/>
      </w:divBdr>
    </w:div>
    <w:div w:id="1181090120">
      <w:bodyDiv w:val="1"/>
      <w:marLeft w:val="0"/>
      <w:marRight w:val="0"/>
      <w:marTop w:val="0"/>
      <w:marBottom w:val="0"/>
      <w:divBdr>
        <w:top w:val="none" w:sz="0" w:space="0" w:color="auto"/>
        <w:left w:val="none" w:sz="0" w:space="0" w:color="auto"/>
        <w:bottom w:val="none" w:sz="0" w:space="0" w:color="auto"/>
        <w:right w:val="none" w:sz="0" w:space="0" w:color="auto"/>
      </w:divBdr>
    </w:div>
    <w:div w:id="1884711823">
      <w:bodyDiv w:val="1"/>
      <w:marLeft w:val="0"/>
      <w:marRight w:val="0"/>
      <w:marTop w:val="0"/>
      <w:marBottom w:val="0"/>
      <w:divBdr>
        <w:top w:val="none" w:sz="0" w:space="0" w:color="auto"/>
        <w:left w:val="none" w:sz="0" w:space="0" w:color="auto"/>
        <w:bottom w:val="none" w:sz="0" w:space="0" w:color="auto"/>
        <w:right w:val="none" w:sz="0" w:space="0" w:color="auto"/>
      </w:divBdr>
    </w:div>
    <w:div w:id="21269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80B9-C9F8-4945-B32D-DF5C1D4A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1034</Words>
  <Characters>5895</Characters>
  <Application>Microsoft Office Word</Application>
  <DocSecurity>0</DocSecurity>
  <Lines>49</Lines>
  <Paragraphs>13</Paragraphs>
  <ScaleCrop>false</ScaleCrop>
  <Company>微软中国</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cp:revision>
  <cp:lastPrinted>2015-06-08T01:42:00Z</cp:lastPrinted>
  <dcterms:created xsi:type="dcterms:W3CDTF">2016-11-10T01:05:00Z</dcterms:created>
  <dcterms:modified xsi:type="dcterms:W3CDTF">2016-11-10T01:07:00Z</dcterms:modified>
</cp:coreProperties>
</file>