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62D" w:rsidRPr="00670B56" w:rsidRDefault="0032262D" w:rsidP="0032262D">
      <w:pPr>
        <w:jc w:val="center"/>
        <w:rPr>
          <w:rFonts w:ascii="Arial" w:eastAsia="楷体" w:hAnsi="Arial"/>
          <w:b/>
          <w:sz w:val="48"/>
          <w:szCs w:val="48"/>
        </w:rPr>
      </w:pPr>
    </w:p>
    <w:p w:rsidR="0032262D" w:rsidRPr="00670B56" w:rsidRDefault="0032262D" w:rsidP="0032262D">
      <w:pPr>
        <w:jc w:val="center"/>
        <w:rPr>
          <w:rFonts w:ascii="Arial" w:eastAsia="楷体" w:hAnsi="Arial"/>
          <w:b/>
          <w:sz w:val="48"/>
          <w:szCs w:val="48"/>
        </w:rPr>
      </w:pPr>
      <w:r w:rsidRPr="00670B56">
        <w:rPr>
          <w:rFonts w:ascii="Arial" w:eastAsia="楷体" w:hAnsi="Arial"/>
          <w:b/>
          <w:sz w:val="48"/>
          <w:szCs w:val="48"/>
        </w:rPr>
        <w:t>上海工程技术大学</w:t>
      </w:r>
    </w:p>
    <w:p w:rsidR="00A77874" w:rsidRPr="00A77874" w:rsidRDefault="001C6892" w:rsidP="0032262D">
      <w:pPr>
        <w:jc w:val="center"/>
        <w:rPr>
          <w:rFonts w:ascii="Arial" w:eastAsia="楷体" w:hAnsi="Arial"/>
          <w:b/>
          <w:sz w:val="48"/>
          <w:szCs w:val="48"/>
        </w:rPr>
      </w:pPr>
      <w:r w:rsidRPr="001C6892">
        <w:rPr>
          <w:rFonts w:ascii="Arial" w:eastAsia="楷体" w:hAnsi="Arial"/>
          <w:b/>
          <w:sz w:val="48"/>
          <w:szCs w:val="48"/>
        </w:rPr>
        <w:t>数据分析基础平台建设项目</w:t>
      </w:r>
    </w:p>
    <w:p w:rsidR="0032262D" w:rsidRPr="00670B56" w:rsidRDefault="0032262D" w:rsidP="0032262D">
      <w:pPr>
        <w:jc w:val="center"/>
        <w:rPr>
          <w:rFonts w:ascii="Arial" w:eastAsia="楷体" w:hAnsi="Arial"/>
          <w:b/>
          <w:sz w:val="84"/>
          <w:szCs w:val="84"/>
        </w:rPr>
      </w:pPr>
      <w:r w:rsidRPr="00670B56">
        <w:rPr>
          <w:rFonts w:ascii="Arial" w:eastAsia="楷体" w:hAnsi="Arial"/>
          <w:b/>
          <w:sz w:val="84"/>
          <w:szCs w:val="84"/>
        </w:rPr>
        <w:t>招标文件</w:t>
      </w:r>
    </w:p>
    <w:p w:rsidR="0032262D" w:rsidRPr="00670B56" w:rsidRDefault="0032262D" w:rsidP="0032262D">
      <w:pPr>
        <w:rPr>
          <w:rFonts w:ascii="Arial" w:eastAsia="楷体" w:hAnsi="Arial"/>
        </w:rPr>
      </w:pPr>
    </w:p>
    <w:p w:rsidR="0032262D" w:rsidRPr="00670B56" w:rsidRDefault="0032262D" w:rsidP="0032262D">
      <w:pPr>
        <w:rPr>
          <w:rFonts w:ascii="Arial" w:eastAsia="楷体" w:hAnsi="Arial"/>
        </w:rPr>
      </w:pPr>
    </w:p>
    <w:p w:rsidR="0032262D" w:rsidRPr="00670B56" w:rsidRDefault="0032262D" w:rsidP="0032262D">
      <w:pPr>
        <w:rPr>
          <w:rFonts w:ascii="Arial" w:eastAsia="楷体" w:hAnsi="Arial"/>
        </w:rPr>
      </w:pPr>
    </w:p>
    <w:p w:rsidR="0032262D" w:rsidRDefault="0032262D" w:rsidP="0032262D">
      <w:pPr>
        <w:spacing w:line="360" w:lineRule="auto"/>
        <w:jc w:val="center"/>
        <w:rPr>
          <w:rFonts w:ascii="Arial" w:eastAsia="楷体" w:hAnsi="Arial"/>
          <w:b/>
          <w:sz w:val="28"/>
          <w:szCs w:val="28"/>
        </w:rPr>
      </w:pPr>
    </w:p>
    <w:p w:rsidR="0032262D" w:rsidRDefault="0032262D" w:rsidP="0032262D">
      <w:pPr>
        <w:spacing w:line="360" w:lineRule="auto"/>
        <w:jc w:val="center"/>
        <w:rPr>
          <w:rFonts w:ascii="Arial" w:eastAsia="楷体" w:hAnsi="Arial"/>
          <w:b/>
          <w:sz w:val="28"/>
          <w:szCs w:val="28"/>
        </w:rPr>
      </w:pPr>
    </w:p>
    <w:p w:rsidR="0032262D" w:rsidRPr="00670B56" w:rsidRDefault="0032262D" w:rsidP="0032262D">
      <w:pPr>
        <w:spacing w:line="360" w:lineRule="auto"/>
        <w:jc w:val="center"/>
        <w:rPr>
          <w:rFonts w:ascii="Arial" w:eastAsia="楷体" w:hAnsi="Arial"/>
          <w:b/>
          <w:sz w:val="28"/>
          <w:szCs w:val="28"/>
        </w:rPr>
      </w:pPr>
    </w:p>
    <w:p w:rsidR="0032262D" w:rsidRPr="00670B56" w:rsidRDefault="0032262D" w:rsidP="0032262D">
      <w:pPr>
        <w:spacing w:line="360" w:lineRule="auto"/>
        <w:jc w:val="center"/>
        <w:rPr>
          <w:rFonts w:ascii="Arial" w:eastAsia="楷体" w:hAnsi="Arial"/>
          <w:b/>
          <w:sz w:val="28"/>
          <w:szCs w:val="28"/>
        </w:rPr>
      </w:pPr>
    </w:p>
    <w:p w:rsidR="0032262D" w:rsidRPr="00D404EA" w:rsidRDefault="0032262D" w:rsidP="0032262D">
      <w:pPr>
        <w:jc w:val="center"/>
        <w:rPr>
          <w:rFonts w:ascii="Arial" w:eastAsia="楷体" w:hAnsi="Arial"/>
          <w:b/>
          <w:sz w:val="48"/>
          <w:szCs w:val="48"/>
        </w:rPr>
      </w:pPr>
      <w:r w:rsidRPr="00D404EA">
        <w:rPr>
          <w:rFonts w:ascii="Arial" w:eastAsia="楷体" w:hAnsi="Arial"/>
          <w:b/>
          <w:sz w:val="48"/>
          <w:szCs w:val="48"/>
        </w:rPr>
        <w:t>项目名称：</w:t>
      </w:r>
      <w:r w:rsidR="001C6892" w:rsidRPr="001C6892">
        <w:rPr>
          <w:rFonts w:ascii="Arial" w:eastAsia="楷体" w:hAnsi="Arial"/>
          <w:b/>
          <w:sz w:val="48"/>
          <w:szCs w:val="48"/>
        </w:rPr>
        <w:t>数据分析基础平台建设项目</w:t>
      </w:r>
    </w:p>
    <w:p w:rsidR="0032262D" w:rsidRPr="00E246FE" w:rsidRDefault="0032262D" w:rsidP="0032262D">
      <w:pPr>
        <w:jc w:val="center"/>
        <w:rPr>
          <w:rFonts w:ascii="Arial" w:eastAsia="楷体" w:hAnsi="Arial"/>
          <w:b/>
          <w:sz w:val="28"/>
          <w:szCs w:val="28"/>
        </w:rPr>
      </w:pPr>
    </w:p>
    <w:p w:rsidR="0032262D" w:rsidRPr="00E246FE" w:rsidRDefault="0032262D" w:rsidP="0032262D">
      <w:pPr>
        <w:jc w:val="center"/>
        <w:rPr>
          <w:rFonts w:ascii="Arial" w:eastAsia="楷体" w:hAnsi="Arial"/>
          <w:b/>
          <w:sz w:val="28"/>
          <w:szCs w:val="28"/>
        </w:rPr>
      </w:pPr>
    </w:p>
    <w:p w:rsidR="0032262D" w:rsidRDefault="0032262D" w:rsidP="0032262D">
      <w:pPr>
        <w:jc w:val="center"/>
        <w:rPr>
          <w:rFonts w:ascii="Arial" w:eastAsia="楷体" w:hAnsi="Arial"/>
          <w:b/>
          <w:sz w:val="48"/>
          <w:szCs w:val="48"/>
        </w:rPr>
      </w:pPr>
    </w:p>
    <w:p w:rsidR="0032262D" w:rsidRPr="0019462B" w:rsidRDefault="0032262D" w:rsidP="0032262D">
      <w:pPr>
        <w:jc w:val="center"/>
        <w:rPr>
          <w:rFonts w:ascii="Arial" w:eastAsia="楷体" w:hAnsi="Arial"/>
          <w:b/>
          <w:sz w:val="48"/>
          <w:szCs w:val="48"/>
        </w:rPr>
      </w:pPr>
    </w:p>
    <w:p w:rsidR="0032262D" w:rsidRPr="00670B56" w:rsidRDefault="0032262D" w:rsidP="0032262D">
      <w:pPr>
        <w:jc w:val="center"/>
        <w:rPr>
          <w:rFonts w:ascii="Arial" w:eastAsia="楷体" w:hAnsi="Arial"/>
          <w:b/>
          <w:sz w:val="28"/>
          <w:szCs w:val="28"/>
        </w:rPr>
      </w:pPr>
    </w:p>
    <w:p w:rsidR="0032262D" w:rsidRPr="00670B56" w:rsidRDefault="0032262D" w:rsidP="0032262D">
      <w:pPr>
        <w:jc w:val="center"/>
        <w:rPr>
          <w:rFonts w:ascii="Arial" w:eastAsia="楷体" w:hAnsi="Arial"/>
          <w:b/>
          <w:sz w:val="28"/>
          <w:szCs w:val="28"/>
        </w:rPr>
      </w:pPr>
    </w:p>
    <w:p w:rsidR="0032262D" w:rsidRPr="00670B56" w:rsidRDefault="0032262D" w:rsidP="0032262D">
      <w:pPr>
        <w:jc w:val="center"/>
        <w:rPr>
          <w:rFonts w:ascii="Arial" w:eastAsia="楷体" w:hAnsi="Arial"/>
          <w:b/>
          <w:sz w:val="48"/>
          <w:szCs w:val="48"/>
        </w:rPr>
      </w:pPr>
    </w:p>
    <w:p w:rsidR="0032262D" w:rsidRPr="000E5E61" w:rsidRDefault="0032262D" w:rsidP="0032262D">
      <w:pPr>
        <w:jc w:val="center"/>
        <w:rPr>
          <w:rFonts w:ascii="Arial" w:eastAsia="楷体" w:hAnsi="Arial"/>
          <w:b/>
          <w:sz w:val="30"/>
          <w:szCs w:val="30"/>
        </w:rPr>
      </w:pPr>
      <w:r w:rsidRPr="000E5E61">
        <w:rPr>
          <w:rFonts w:ascii="Arial" w:eastAsia="楷体" w:hAnsi="Arial"/>
          <w:b/>
          <w:sz w:val="30"/>
          <w:szCs w:val="30"/>
        </w:rPr>
        <w:t>招标方：上海工程技术大学资</w:t>
      </w:r>
      <w:r w:rsidRPr="000E5E61">
        <w:rPr>
          <w:rFonts w:ascii="Arial" w:eastAsia="楷体" w:hAnsi="Arial" w:hint="eastAsia"/>
          <w:b/>
          <w:sz w:val="30"/>
          <w:szCs w:val="30"/>
        </w:rPr>
        <w:t>实</w:t>
      </w:r>
      <w:r w:rsidRPr="000E5E61">
        <w:rPr>
          <w:rFonts w:ascii="Arial" w:eastAsia="楷体" w:hAnsi="Arial"/>
          <w:b/>
          <w:sz w:val="30"/>
          <w:szCs w:val="30"/>
        </w:rPr>
        <w:t>处</w:t>
      </w:r>
    </w:p>
    <w:p w:rsidR="0032262D" w:rsidRPr="000E5E61" w:rsidRDefault="0032262D" w:rsidP="0032262D">
      <w:pPr>
        <w:spacing w:line="360" w:lineRule="auto"/>
        <w:jc w:val="center"/>
        <w:rPr>
          <w:rFonts w:ascii="Arial" w:eastAsia="楷体" w:hAnsi="Arial"/>
          <w:b/>
          <w:sz w:val="30"/>
          <w:szCs w:val="30"/>
        </w:rPr>
      </w:pPr>
      <w:r w:rsidRPr="000E5E61">
        <w:rPr>
          <w:rFonts w:ascii="Arial" w:eastAsia="楷体" w:hAnsi="Arial"/>
          <w:b/>
          <w:sz w:val="30"/>
          <w:szCs w:val="30"/>
        </w:rPr>
        <w:t>201</w:t>
      </w:r>
      <w:r w:rsidR="001C6892">
        <w:rPr>
          <w:rFonts w:ascii="Arial" w:eastAsia="楷体" w:hAnsi="Arial" w:hint="eastAsia"/>
          <w:b/>
          <w:sz w:val="30"/>
          <w:szCs w:val="30"/>
        </w:rPr>
        <w:t>6</w:t>
      </w:r>
      <w:r w:rsidRPr="000E5E61">
        <w:rPr>
          <w:rFonts w:ascii="Arial" w:eastAsia="楷体" w:hAnsi="Arial"/>
          <w:b/>
          <w:sz w:val="30"/>
          <w:szCs w:val="30"/>
        </w:rPr>
        <w:t>年</w:t>
      </w:r>
      <w:r w:rsidR="00307EE5">
        <w:rPr>
          <w:rFonts w:ascii="Arial" w:eastAsia="楷体" w:hAnsi="Arial" w:hint="eastAsia"/>
          <w:b/>
          <w:sz w:val="30"/>
          <w:szCs w:val="30"/>
        </w:rPr>
        <w:t>1</w:t>
      </w:r>
      <w:r w:rsidR="0035288E">
        <w:rPr>
          <w:rFonts w:ascii="Arial" w:eastAsia="楷体" w:hAnsi="Arial" w:hint="eastAsia"/>
          <w:b/>
          <w:sz w:val="30"/>
          <w:szCs w:val="30"/>
        </w:rPr>
        <w:t>1</w:t>
      </w:r>
      <w:r w:rsidRPr="000E5E61">
        <w:rPr>
          <w:rFonts w:ascii="Arial" w:eastAsia="楷体" w:hAnsi="Arial"/>
          <w:b/>
          <w:sz w:val="30"/>
          <w:szCs w:val="30"/>
        </w:rPr>
        <w:t>月</w:t>
      </w:r>
      <w:r w:rsidR="0035288E">
        <w:rPr>
          <w:rFonts w:ascii="Arial" w:eastAsia="楷体" w:hAnsi="Arial" w:hint="eastAsia"/>
          <w:b/>
          <w:sz w:val="30"/>
          <w:szCs w:val="30"/>
        </w:rPr>
        <w:t>9</w:t>
      </w:r>
      <w:r w:rsidRPr="000E5E61">
        <w:rPr>
          <w:rFonts w:ascii="Arial" w:eastAsia="楷体" w:hAnsi="Arial"/>
          <w:b/>
          <w:sz w:val="30"/>
          <w:szCs w:val="30"/>
        </w:rPr>
        <w:t>日</w:t>
      </w:r>
    </w:p>
    <w:p w:rsidR="0032262D" w:rsidRPr="00670B56" w:rsidRDefault="0032262D" w:rsidP="0032262D">
      <w:pPr>
        <w:spacing w:line="360" w:lineRule="auto"/>
        <w:jc w:val="center"/>
        <w:rPr>
          <w:rFonts w:ascii="Arial" w:eastAsia="楷体" w:hAnsi="Arial" w:cs="宋体"/>
          <w:kern w:val="0"/>
          <w:sz w:val="18"/>
          <w:szCs w:val="18"/>
        </w:rPr>
      </w:pPr>
      <w:r w:rsidRPr="00670B56">
        <w:rPr>
          <w:rFonts w:ascii="Arial" w:eastAsia="楷体" w:hAnsi="Arial"/>
          <w:b/>
          <w:sz w:val="28"/>
          <w:szCs w:val="28"/>
        </w:rPr>
        <w:br w:type="page"/>
      </w:r>
      <w:r w:rsidRPr="00670B56">
        <w:rPr>
          <w:rFonts w:ascii="Arial" w:eastAsia="楷体" w:hAnsi="Arial" w:cs="宋体"/>
          <w:b/>
          <w:bCs/>
          <w:kern w:val="0"/>
          <w:sz w:val="32"/>
          <w:szCs w:val="32"/>
        </w:rPr>
        <w:lastRenderedPageBreak/>
        <w:t>招标文件</w:t>
      </w:r>
    </w:p>
    <w:p w:rsidR="0032262D" w:rsidRPr="004E40F7" w:rsidRDefault="0032262D" w:rsidP="0032262D">
      <w:pPr>
        <w:jc w:val="left"/>
        <w:rPr>
          <w:rFonts w:ascii="Arial" w:eastAsia="楷体" w:hAnsi="Arial" w:cs="宋体"/>
          <w:kern w:val="0"/>
          <w:sz w:val="30"/>
          <w:szCs w:val="30"/>
        </w:rPr>
      </w:pPr>
      <w:r w:rsidRPr="00670B56">
        <w:rPr>
          <w:rFonts w:ascii="Arial" w:eastAsia="楷体" w:hAnsi="Arial" w:cs="宋体"/>
          <w:kern w:val="0"/>
          <w:sz w:val="30"/>
          <w:szCs w:val="30"/>
        </w:rPr>
        <w:t>招标项目名称：</w:t>
      </w:r>
      <w:r w:rsidR="004E1385" w:rsidRPr="004E1385">
        <w:rPr>
          <w:rFonts w:ascii="Arial" w:eastAsia="楷体" w:hAnsi="Arial" w:cs="宋体"/>
          <w:kern w:val="0"/>
          <w:sz w:val="30"/>
          <w:szCs w:val="30"/>
        </w:rPr>
        <w:t>数据分析基础平台建设项目</w:t>
      </w:r>
    </w:p>
    <w:p w:rsidR="0032262D" w:rsidRPr="00670B56" w:rsidRDefault="0032262D" w:rsidP="0032262D">
      <w:pPr>
        <w:rPr>
          <w:rFonts w:ascii="Arial" w:eastAsia="楷体" w:hAnsi="Arial" w:cs="宋体"/>
          <w:kern w:val="0"/>
          <w:sz w:val="30"/>
          <w:szCs w:val="30"/>
        </w:rPr>
      </w:pPr>
      <w:r w:rsidRPr="00670B56">
        <w:rPr>
          <w:rFonts w:ascii="Arial" w:eastAsia="楷体" w:hAnsi="Arial" w:cs="宋体"/>
          <w:kern w:val="0"/>
          <w:sz w:val="28"/>
          <w:szCs w:val="28"/>
        </w:rPr>
        <w:t>发标时间：</w:t>
      </w:r>
      <w:r w:rsidRPr="00670B56">
        <w:rPr>
          <w:rFonts w:ascii="Arial" w:eastAsia="楷体" w:hAnsi="Arial" w:cs="宋体"/>
          <w:kern w:val="0"/>
          <w:sz w:val="30"/>
          <w:szCs w:val="30"/>
        </w:rPr>
        <w:t>201</w:t>
      </w:r>
      <w:r w:rsidR="001C6892">
        <w:rPr>
          <w:rFonts w:ascii="Arial" w:eastAsia="楷体" w:hAnsi="Arial" w:cs="宋体" w:hint="eastAsia"/>
          <w:kern w:val="0"/>
          <w:sz w:val="30"/>
          <w:szCs w:val="30"/>
        </w:rPr>
        <w:t>6</w:t>
      </w:r>
      <w:r w:rsidRPr="00670B56">
        <w:rPr>
          <w:rFonts w:ascii="Arial" w:eastAsia="楷体" w:hAnsi="Arial" w:cs="宋体"/>
          <w:kern w:val="0"/>
          <w:sz w:val="30"/>
          <w:szCs w:val="30"/>
        </w:rPr>
        <w:t>年</w:t>
      </w:r>
      <w:r w:rsidR="0035288E">
        <w:rPr>
          <w:rFonts w:ascii="Arial" w:eastAsia="楷体" w:hAnsi="Arial" w:cs="宋体" w:hint="eastAsia"/>
          <w:kern w:val="0"/>
          <w:sz w:val="30"/>
          <w:szCs w:val="30"/>
        </w:rPr>
        <w:t>11</w:t>
      </w:r>
      <w:r w:rsidRPr="00670B56">
        <w:rPr>
          <w:rFonts w:ascii="Arial" w:eastAsia="楷体" w:hAnsi="Arial" w:cs="宋体"/>
          <w:kern w:val="0"/>
          <w:sz w:val="30"/>
          <w:szCs w:val="30"/>
        </w:rPr>
        <w:t>月</w:t>
      </w:r>
      <w:r w:rsidR="0035288E">
        <w:rPr>
          <w:rFonts w:ascii="Arial" w:eastAsia="楷体" w:hAnsi="Arial" w:cs="宋体" w:hint="eastAsia"/>
          <w:kern w:val="0"/>
          <w:sz w:val="30"/>
          <w:szCs w:val="30"/>
        </w:rPr>
        <w:t>9</w:t>
      </w:r>
      <w:r w:rsidRPr="00670B56">
        <w:rPr>
          <w:rFonts w:ascii="Arial" w:eastAsia="楷体" w:hAnsi="Arial" w:cs="宋体"/>
          <w:kern w:val="0"/>
          <w:sz w:val="30"/>
          <w:szCs w:val="30"/>
        </w:rPr>
        <w:t>日星期</w:t>
      </w:r>
      <w:r w:rsidR="0035288E">
        <w:rPr>
          <w:rFonts w:ascii="Arial" w:eastAsia="楷体" w:hAnsi="Arial" w:cs="宋体" w:hint="eastAsia"/>
          <w:kern w:val="0"/>
          <w:sz w:val="30"/>
          <w:szCs w:val="30"/>
        </w:rPr>
        <w:t>三</w:t>
      </w:r>
    </w:p>
    <w:p w:rsidR="0032262D" w:rsidRPr="00670B56" w:rsidRDefault="0032262D" w:rsidP="0032262D">
      <w:pPr>
        <w:widowControl/>
        <w:spacing w:line="360" w:lineRule="auto"/>
        <w:jc w:val="left"/>
        <w:rPr>
          <w:rFonts w:ascii="Arial" w:eastAsia="楷体" w:hAnsi="Arial" w:cs="宋体"/>
          <w:kern w:val="0"/>
          <w:sz w:val="28"/>
          <w:szCs w:val="28"/>
        </w:rPr>
      </w:pPr>
      <w:r w:rsidRPr="00670B56">
        <w:rPr>
          <w:rFonts w:ascii="Arial" w:eastAsia="楷体" w:hAnsi="Arial" w:cs="宋体"/>
          <w:kern w:val="0"/>
          <w:sz w:val="28"/>
          <w:szCs w:val="28"/>
        </w:rPr>
        <w:t>一、投标邀请</w:t>
      </w:r>
    </w:p>
    <w:p w:rsidR="0032262D" w:rsidRPr="00670B56" w:rsidRDefault="0032262D" w:rsidP="0032262D">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招标方式：</w:t>
      </w:r>
    </w:p>
    <w:p w:rsidR="0032262D" w:rsidRPr="00670B56" w:rsidRDefault="0032262D" w:rsidP="0032262D">
      <w:pPr>
        <w:rPr>
          <w:rFonts w:ascii="Arial" w:eastAsia="楷体" w:hAnsi="Arial" w:cs="宋体"/>
          <w:kern w:val="0"/>
          <w:sz w:val="28"/>
          <w:szCs w:val="28"/>
        </w:rPr>
      </w:pPr>
      <w:r w:rsidRPr="00670B56">
        <w:rPr>
          <w:rFonts w:ascii="Arial" w:eastAsia="楷体" w:hAnsi="Arial" w:cs="宋体"/>
          <w:kern w:val="0"/>
          <w:sz w:val="28"/>
          <w:szCs w:val="28"/>
        </w:rPr>
        <w:t xml:space="preserve">    </w:t>
      </w:r>
      <w:r w:rsidRPr="00670B56">
        <w:rPr>
          <w:rFonts w:ascii="Arial" w:eastAsia="楷体" w:hAnsi="Arial" w:cs="宋体"/>
          <w:kern w:val="0"/>
          <w:sz w:val="28"/>
          <w:szCs w:val="28"/>
        </w:rPr>
        <w:t>受用户委托和对采购项目的要求，本职能处室对</w:t>
      </w:r>
      <w:r w:rsidR="006B5FA3">
        <w:rPr>
          <w:rFonts w:ascii="Arial" w:eastAsia="楷体" w:hAnsi="Arial" w:cs="宋体" w:hint="eastAsia"/>
          <w:kern w:val="0"/>
          <w:sz w:val="28"/>
          <w:szCs w:val="28"/>
        </w:rPr>
        <w:t>上海工程技术大学</w:t>
      </w:r>
      <w:r w:rsidR="001C6892" w:rsidRPr="0006666F">
        <w:rPr>
          <w:rFonts w:ascii="Arial" w:eastAsia="楷体" w:hAnsi="Arial" w:cs="宋体"/>
          <w:kern w:val="0"/>
          <w:sz w:val="28"/>
          <w:szCs w:val="28"/>
        </w:rPr>
        <w:t>数据分析基础平台建设项目</w:t>
      </w:r>
      <w:r w:rsidRPr="00670B56">
        <w:rPr>
          <w:rFonts w:ascii="Arial" w:eastAsia="楷体" w:hAnsi="Arial" w:cs="宋体"/>
          <w:kern w:val="0"/>
          <w:sz w:val="28"/>
          <w:szCs w:val="28"/>
        </w:rPr>
        <w:t>进行公开招标。具体技术要求见附件。</w:t>
      </w:r>
    </w:p>
    <w:p w:rsidR="0032262D" w:rsidRPr="00670B56" w:rsidRDefault="0032262D" w:rsidP="0032262D">
      <w:pPr>
        <w:widowControl/>
        <w:spacing w:line="360" w:lineRule="auto"/>
        <w:ind w:firstLine="560"/>
        <w:jc w:val="left"/>
        <w:rPr>
          <w:rFonts w:ascii="Arial" w:eastAsia="楷体" w:hAnsi="Arial" w:cs="宋体"/>
          <w:kern w:val="0"/>
          <w:sz w:val="28"/>
          <w:szCs w:val="28"/>
        </w:rPr>
      </w:pPr>
      <w:proofErr w:type="gramStart"/>
      <w:r w:rsidRPr="00670B56">
        <w:rPr>
          <w:rFonts w:ascii="Arial" w:eastAsia="楷体" w:hAnsi="Arial" w:cs="宋体"/>
          <w:kern w:val="0"/>
          <w:sz w:val="28"/>
          <w:szCs w:val="28"/>
        </w:rPr>
        <w:t>兹邀请</w:t>
      </w:r>
      <w:proofErr w:type="gramEnd"/>
      <w:r w:rsidRPr="00670B56">
        <w:rPr>
          <w:rFonts w:ascii="Arial" w:eastAsia="楷体" w:hAnsi="Arial" w:cs="宋体"/>
          <w:kern w:val="0"/>
          <w:sz w:val="28"/>
          <w:szCs w:val="28"/>
        </w:rPr>
        <w:t>合格投标人以密封标书的形式前来投标，标书一式二份，用单独的信封密封，并在信封上标明投标单位及投标项目名称，为确保标书的时效性和可行性，以专人送达为宜。</w:t>
      </w:r>
    </w:p>
    <w:p w:rsidR="0032262D" w:rsidRPr="00670B56" w:rsidRDefault="0032262D" w:rsidP="0032262D">
      <w:pPr>
        <w:widowControl/>
        <w:spacing w:line="360" w:lineRule="auto"/>
        <w:ind w:firstLine="560"/>
        <w:jc w:val="left"/>
        <w:rPr>
          <w:rFonts w:ascii="Arial" w:eastAsia="楷体" w:hAnsi="Arial" w:cs="宋体"/>
          <w:kern w:val="0"/>
          <w:sz w:val="28"/>
          <w:szCs w:val="28"/>
        </w:rPr>
      </w:pPr>
      <w:r w:rsidRPr="00670B56">
        <w:rPr>
          <w:rFonts w:ascii="Arial" w:eastAsia="楷体" w:hAnsi="Arial" w:cs="宋体"/>
          <w:kern w:val="0"/>
          <w:sz w:val="28"/>
          <w:szCs w:val="28"/>
        </w:rPr>
        <w:t>相关投标产品，须提供原厂商授权。</w:t>
      </w:r>
    </w:p>
    <w:p w:rsidR="0032262D" w:rsidRPr="00670B56" w:rsidRDefault="0032262D" w:rsidP="0032262D">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1</w:t>
      </w:r>
      <w:r w:rsidRPr="00670B56">
        <w:rPr>
          <w:rFonts w:ascii="Arial" w:eastAsia="楷体" w:hAnsi="Arial" w:cs="宋体"/>
          <w:kern w:val="0"/>
          <w:sz w:val="28"/>
          <w:szCs w:val="28"/>
        </w:rPr>
        <w:t>、投标地点：上海工程技术大学资</w:t>
      </w:r>
      <w:r>
        <w:rPr>
          <w:rFonts w:ascii="Arial" w:eastAsia="楷体" w:hAnsi="Arial" w:cs="宋体" w:hint="eastAsia"/>
          <w:kern w:val="0"/>
          <w:sz w:val="28"/>
          <w:szCs w:val="28"/>
        </w:rPr>
        <w:t>实</w:t>
      </w:r>
      <w:r w:rsidRPr="00670B56">
        <w:rPr>
          <w:rFonts w:ascii="Arial" w:eastAsia="楷体" w:hAnsi="Arial" w:cs="宋体"/>
          <w:kern w:val="0"/>
          <w:sz w:val="28"/>
          <w:szCs w:val="28"/>
        </w:rPr>
        <w:t>处物资供应中心（行政楼</w:t>
      </w:r>
      <w:r w:rsidRPr="00670B56">
        <w:rPr>
          <w:rFonts w:ascii="Arial" w:eastAsia="楷体" w:hAnsi="Arial" w:cs="宋体"/>
          <w:kern w:val="0"/>
          <w:sz w:val="28"/>
          <w:szCs w:val="28"/>
        </w:rPr>
        <w:t>B111</w:t>
      </w:r>
      <w:r w:rsidRPr="00670B56">
        <w:rPr>
          <w:rFonts w:ascii="Arial" w:eastAsia="楷体" w:hAnsi="Arial" w:cs="宋体"/>
          <w:kern w:val="0"/>
          <w:sz w:val="28"/>
          <w:szCs w:val="28"/>
        </w:rPr>
        <w:t>室）</w:t>
      </w:r>
    </w:p>
    <w:p w:rsidR="0032262D" w:rsidRPr="00670B56" w:rsidRDefault="0032262D" w:rsidP="0032262D">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2</w:t>
      </w:r>
      <w:r w:rsidRPr="00670B56">
        <w:rPr>
          <w:rFonts w:ascii="Arial" w:eastAsia="楷体" w:hAnsi="Arial" w:cs="宋体"/>
          <w:kern w:val="0"/>
          <w:sz w:val="28"/>
          <w:szCs w:val="28"/>
        </w:rPr>
        <w:t>、投标截止时间：</w:t>
      </w:r>
      <w:r w:rsidRPr="00670B56">
        <w:rPr>
          <w:rFonts w:ascii="Arial" w:eastAsia="楷体" w:hAnsi="Arial" w:cs="宋体"/>
          <w:kern w:val="0"/>
          <w:sz w:val="28"/>
          <w:szCs w:val="28"/>
        </w:rPr>
        <w:t>201</w:t>
      </w:r>
      <w:r w:rsidR="001C6892">
        <w:rPr>
          <w:rFonts w:ascii="Arial" w:eastAsia="楷体" w:hAnsi="Arial" w:cs="宋体" w:hint="eastAsia"/>
          <w:kern w:val="0"/>
          <w:sz w:val="28"/>
          <w:szCs w:val="28"/>
        </w:rPr>
        <w:t>6</w:t>
      </w:r>
      <w:r w:rsidRPr="00670B56">
        <w:rPr>
          <w:rFonts w:ascii="Arial" w:eastAsia="楷体" w:hAnsi="Arial" w:cs="宋体"/>
          <w:kern w:val="0"/>
          <w:sz w:val="28"/>
          <w:szCs w:val="28"/>
        </w:rPr>
        <w:t>年</w:t>
      </w:r>
      <w:r w:rsidR="00307EE5">
        <w:rPr>
          <w:rFonts w:ascii="Arial" w:eastAsia="楷体" w:hAnsi="Arial" w:cs="宋体" w:hint="eastAsia"/>
          <w:kern w:val="0"/>
          <w:sz w:val="28"/>
          <w:szCs w:val="28"/>
        </w:rPr>
        <w:t>1</w:t>
      </w:r>
      <w:r w:rsidR="0035288E">
        <w:rPr>
          <w:rFonts w:ascii="Arial" w:eastAsia="楷体" w:hAnsi="Arial" w:cs="宋体" w:hint="eastAsia"/>
          <w:kern w:val="0"/>
          <w:sz w:val="28"/>
          <w:szCs w:val="28"/>
        </w:rPr>
        <w:t>1</w:t>
      </w:r>
      <w:r w:rsidRPr="00670B56">
        <w:rPr>
          <w:rFonts w:ascii="Arial" w:eastAsia="楷体" w:hAnsi="Arial" w:cs="宋体"/>
          <w:kern w:val="0"/>
          <w:sz w:val="28"/>
          <w:szCs w:val="28"/>
        </w:rPr>
        <w:t>月</w:t>
      </w:r>
      <w:r w:rsidR="0035288E">
        <w:rPr>
          <w:rFonts w:ascii="Arial" w:eastAsia="楷体" w:hAnsi="Arial" w:cs="宋体" w:hint="eastAsia"/>
          <w:kern w:val="0"/>
          <w:sz w:val="28"/>
          <w:szCs w:val="28"/>
        </w:rPr>
        <w:t>15</w:t>
      </w:r>
      <w:r w:rsidRPr="00670B56">
        <w:rPr>
          <w:rFonts w:ascii="Arial" w:eastAsia="楷体" w:hAnsi="Arial" w:cs="宋体"/>
          <w:kern w:val="0"/>
          <w:sz w:val="28"/>
          <w:szCs w:val="28"/>
        </w:rPr>
        <w:t>日</w:t>
      </w:r>
      <w:r w:rsidRPr="00670B56">
        <w:rPr>
          <w:rFonts w:ascii="Arial" w:eastAsia="楷体" w:hAnsi="Arial" w:cs="宋体"/>
          <w:kern w:val="0"/>
          <w:sz w:val="28"/>
          <w:szCs w:val="28"/>
        </w:rPr>
        <w:t>12</w:t>
      </w:r>
      <w:r w:rsidRPr="00670B56">
        <w:rPr>
          <w:rFonts w:ascii="Arial" w:eastAsia="楷体" w:hAnsi="Arial" w:cs="宋体"/>
          <w:kern w:val="0"/>
          <w:sz w:val="28"/>
          <w:szCs w:val="28"/>
        </w:rPr>
        <w:t>：</w:t>
      </w:r>
      <w:r w:rsidRPr="00670B56">
        <w:rPr>
          <w:rFonts w:ascii="Arial" w:eastAsia="楷体" w:hAnsi="Arial" w:cs="宋体"/>
          <w:kern w:val="0"/>
          <w:sz w:val="28"/>
          <w:szCs w:val="28"/>
        </w:rPr>
        <w:t>00</w:t>
      </w:r>
      <w:r w:rsidRPr="00670B56">
        <w:rPr>
          <w:rFonts w:ascii="Arial" w:eastAsia="楷体" w:hAnsi="Arial" w:cs="宋体"/>
          <w:kern w:val="0"/>
          <w:sz w:val="28"/>
          <w:szCs w:val="28"/>
        </w:rPr>
        <w:t>，逾期收到或不符合规定的投标文件不予接受。</w:t>
      </w:r>
    </w:p>
    <w:p w:rsidR="0032262D" w:rsidRPr="00670B56" w:rsidRDefault="0032262D" w:rsidP="0032262D">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3</w:t>
      </w:r>
      <w:r w:rsidRPr="00670B56">
        <w:rPr>
          <w:rFonts w:ascii="Arial" w:eastAsia="楷体" w:hAnsi="Arial" w:cs="宋体"/>
          <w:kern w:val="0"/>
          <w:sz w:val="28"/>
          <w:szCs w:val="28"/>
        </w:rPr>
        <w:t>、开标时间和地点：</w:t>
      </w:r>
      <w:r w:rsidRPr="00670B56">
        <w:rPr>
          <w:rFonts w:ascii="Arial" w:eastAsia="楷体" w:hAnsi="Arial" w:cs="宋体"/>
          <w:kern w:val="0"/>
          <w:sz w:val="28"/>
          <w:szCs w:val="28"/>
        </w:rPr>
        <w:t>201</w:t>
      </w:r>
      <w:r w:rsidR="001C6892">
        <w:rPr>
          <w:rFonts w:ascii="Arial" w:eastAsia="楷体" w:hAnsi="Arial" w:cs="宋体" w:hint="eastAsia"/>
          <w:kern w:val="0"/>
          <w:sz w:val="28"/>
          <w:szCs w:val="28"/>
        </w:rPr>
        <w:t>6</w:t>
      </w:r>
      <w:r w:rsidRPr="00670B56">
        <w:rPr>
          <w:rFonts w:ascii="Arial" w:eastAsia="楷体" w:hAnsi="Arial" w:cs="宋体"/>
          <w:kern w:val="0"/>
          <w:sz w:val="28"/>
          <w:szCs w:val="28"/>
        </w:rPr>
        <w:t>年</w:t>
      </w:r>
      <w:r w:rsidR="00307EE5">
        <w:rPr>
          <w:rFonts w:ascii="Arial" w:eastAsia="楷体" w:hAnsi="Arial" w:cs="宋体" w:hint="eastAsia"/>
          <w:kern w:val="0"/>
          <w:sz w:val="28"/>
          <w:szCs w:val="28"/>
        </w:rPr>
        <w:t>11</w:t>
      </w:r>
      <w:r w:rsidRPr="00670B56">
        <w:rPr>
          <w:rFonts w:ascii="Arial" w:eastAsia="楷体" w:hAnsi="Arial" w:cs="宋体"/>
          <w:kern w:val="0"/>
          <w:sz w:val="28"/>
          <w:szCs w:val="28"/>
        </w:rPr>
        <w:t>月</w:t>
      </w:r>
      <w:r w:rsidR="0035288E">
        <w:rPr>
          <w:rFonts w:ascii="Arial" w:eastAsia="楷体" w:hAnsi="Arial" w:cs="宋体" w:hint="eastAsia"/>
          <w:kern w:val="0"/>
          <w:sz w:val="28"/>
          <w:szCs w:val="28"/>
        </w:rPr>
        <w:t>下</w:t>
      </w:r>
      <w:r w:rsidRPr="00670B56">
        <w:rPr>
          <w:rFonts w:ascii="Arial" w:eastAsia="楷体" w:hAnsi="Arial" w:cs="宋体"/>
          <w:kern w:val="0"/>
          <w:sz w:val="28"/>
          <w:szCs w:val="28"/>
        </w:rPr>
        <w:t>旬，采取公开、评标，地点：</w:t>
      </w:r>
      <w:proofErr w:type="gramStart"/>
      <w:r w:rsidRPr="00670B56">
        <w:rPr>
          <w:rFonts w:ascii="Arial" w:eastAsia="楷体" w:hAnsi="Arial" w:cs="宋体"/>
          <w:kern w:val="0"/>
          <w:sz w:val="28"/>
          <w:szCs w:val="28"/>
        </w:rPr>
        <w:t>校资</w:t>
      </w:r>
      <w:r>
        <w:rPr>
          <w:rFonts w:ascii="Arial" w:eastAsia="楷体" w:hAnsi="Arial" w:cs="宋体" w:hint="eastAsia"/>
          <w:kern w:val="0"/>
          <w:sz w:val="28"/>
          <w:szCs w:val="28"/>
        </w:rPr>
        <w:t>实</w:t>
      </w:r>
      <w:r w:rsidRPr="00670B56">
        <w:rPr>
          <w:rFonts w:ascii="Arial" w:eastAsia="楷体" w:hAnsi="Arial" w:cs="宋体"/>
          <w:kern w:val="0"/>
          <w:sz w:val="28"/>
          <w:szCs w:val="28"/>
        </w:rPr>
        <w:t>处</w:t>
      </w:r>
      <w:proofErr w:type="gramEnd"/>
      <w:r w:rsidRPr="00670B56">
        <w:rPr>
          <w:rFonts w:ascii="Arial" w:eastAsia="楷体" w:hAnsi="Arial" w:cs="宋体"/>
          <w:kern w:val="0"/>
          <w:sz w:val="28"/>
          <w:szCs w:val="28"/>
        </w:rPr>
        <w:t>。</w:t>
      </w:r>
    </w:p>
    <w:p w:rsidR="0032262D" w:rsidRPr="00670B56" w:rsidRDefault="0032262D" w:rsidP="0032262D">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4</w:t>
      </w:r>
      <w:r w:rsidRPr="00670B56">
        <w:rPr>
          <w:rFonts w:ascii="Arial" w:eastAsia="楷体" w:hAnsi="Arial" w:cs="宋体"/>
          <w:kern w:val="0"/>
          <w:sz w:val="28"/>
          <w:szCs w:val="28"/>
        </w:rPr>
        <w:t>、</w:t>
      </w:r>
      <w:r w:rsidRPr="00670B56">
        <w:rPr>
          <w:rFonts w:ascii="Arial" w:eastAsia="楷体" w:hAnsi="Arial"/>
          <w:kern w:val="0"/>
          <w:sz w:val="14"/>
          <w:szCs w:val="14"/>
        </w:rPr>
        <w:t xml:space="preserve"> </w:t>
      </w:r>
      <w:r w:rsidRPr="00670B56">
        <w:rPr>
          <w:rFonts w:ascii="Arial" w:eastAsia="楷体" w:hAnsi="Arial" w:cs="宋体"/>
          <w:kern w:val="0"/>
          <w:sz w:val="28"/>
          <w:szCs w:val="28"/>
        </w:rPr>
        <w:t>开、评标结果</w:t>
      </w:r>
      <w:proofErr w:type="gramStart"/>
      <w:r w:rsidRPr="00670B56">
        <w:rPr>
          <w:rFonts w:ascii="Arial" w:eastAsia="楷体" w:hAnsi="Arial" w:cs="宋体"/>
          <w:kern w:val="0"/>
          <w:sz w:val="28"/>
          <w:szCs w:val="28"/>
        </w:rPr>
        <w:t>由资</w:t>
      </w:r>
      <w:r>
        <w:rPr>
          <w:rFonts w:ascii="Arial" w:eastAsia="楷体" w:hAnsi="Arial" w:cs="宋体" w:hint="eastAsia"/>
          <w:kern w:val="0"/>
          <w:sz w:val="28"/>
          <w:szCs w:val="28"/>
        </w:rPr>
        <w:t>实</w:t>
      </w:r>
      <w:r w:rsidRPr="00670B56">
        <w:rPr>
          <w:rFonts w:ascii="Arial" w:eastAsia="楷体" w:hAnsi="Arial" w:cs="宋体"/>
          <w:kern w:val="0"/>
          <w:sz w:val="28"/>
          <w:szCs w:val="28"/>
        </w:rPr>
        <w:t>处</w:t>
      </w:r>
      <w:proofErr w:type="gramEnd"/>
      <w:r w:rsidRPr="00670B56">
        <w:rPr>
          <w:rFonts w:ascii="Arial" w:eastAsia="楷体" w:hAnsi="Arial" w:cs="宋体"/>
          <w:kern w:val="0"/>
          <w:sz w:val="28"/>
          <w:szCs w:val="28"/>
        </w:rPr>
        <w:t>具体人员通知投标单位。</w:t>
      </w:r>
    </w:p>
    <w:p w:rsidR="0032262D" w:rsidRPr="00670B56" w:rsidRDefault="0032262D" w:rsidP="0032262D">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5</w:t>
      </w:r>
      <w:r w:rsidRPr="00670B56">
        <w:rPr>
          <w:rFonts w:ascii="Arial" w:eastAsia="楷体" w:hAnsi="Arial" w:cs="宋体"/>
          <w:kern w:val="0"/>
          <w:sz w:val="28"/>
          <w:szCs w:val="28"/>
        </w:rPr>
        <w:t>、凡需对本次招标提出咨询的供应商，请在</w:t>
      </w:r>
      <w:r w:rsidRPr="00670B56">
        <w:rPr>
          <w:rFonts w:ascii="Arial" w:eastAsia="楷体" w:hAnsi="Arial" w:cs="宋体"/>
          <w:kern w:val="0"/>
          <w:sz w:val="28"/>
          <w:szCs w:val="28"/>
        </w:rPr>
        <w:t>201</w:t>
      </w:r>
      <w:r w:rsidR="001C6892">
        <w:rPr>
          <w:rFonts w:ascii="Arial" w:eastAsia="楷体" w:hAnsi="Arial" w:cs="宋体" w:hint="eastAsia"/>
          <w:kern w:val="0"/>
          <w:sz w:val="28"/>
          <w:szCs w:val="28"/>
        </w:rPr>
        <w:t>6</w:t>
      </w:r>
      <w:r w:rsidRPr="00670B56">
        <w:rPr>
          <w:rFonts w:ascii="Arial" w:eastAsia="楷体" w:hAnsi="Arial" w:cs="宋体"/>
          <w:kern w:val="0"/>
          <w:sz w:val="28"/>
          <w:szCs w:val="28"/>
        </w:rPr>
        <w:t>年</w:t>
      </w:r>
      <w:r w:rsidR="00307EE5">
        <w:rPr>
          <w:rFonts w:ascii="Arial" w:eastAsia="楷体" w:hAnsi="Arial" w:cs="宋体" w:hint="eastAsia"/>
          <w:kern w:val="0"/>
          <w:sz w:val="28"/>
          <w:szCs w:val="28"/>
        </w:rPr>
        <w:t>1</w:t>
      </w:r>
      <w:r w:rsidR="0035288E">
        <w:rPr>
          <w:rFonts w:ascii="Arial" w:eastAsia="楷体" w:hAnsi="Arial" w:cs="宋体" w:hint="eastAsia"/>
          <w:kern w:val="0"/>
          <w:sz w:val="28"/>
          <w:szCs w:val="28"/>
        </w:rPr>
        <w:t>1</w:t>
      </w:r>
      <w:r w:rsidRPr="00670B56">
        <w:rPr>
          <w:rFonts w:ascii="Arial" w:eastAsia="楷体" w:hAnsi="Arial" w:cs="宋体"/>
          <w:kern w:val="0"/>
          <w:sz w:val="28"/>
          <w:szCs w:val="28"/>
        </w:rPr>
        <w:t>月</w:t>
      </w:r>
      <w:r w:rsidR="0035288E">
        <w:rPr>
          <w:rFonts w:ascii="Arial" w:eastAsia="楷体" w:hAnsi="Arial" w:cs="宋体" w:hint="eastAsia"/>
          <w:kern w:val="0"/>
          <w:sz w:val="28"/>
          <w:szCs w:val="28"/>
        </w:rPr>
        <w:t>15</w:t>
      </w:r>
      <w:r w:rsidRPr="00670B56">
        <w:rPr>
          <w:rFonts w:ascii="Arial" w:eastAsia="楷体" w:hAnsi="Arial" w:cs="宋体"/>
          <w:kern w:val="0"/>
          <w:sz w:val="28"/>
          <w:szCs w:val="28"/>
        </w:rPr>
        <w:t>日前与资</w:t>
      </w:r>
      <w:r>
        <w:rPr>
          <w:rFonts w:ascii="Arial" w:eastAsia="楷体" w:hAnsi="Arial" w:cs="宋体" w:hint="eastAsia"/>
          <w:kern w:val="0"/>
          <w:sz w:val="28"/>
          <w:szCs w:val="28"/>
        </w:rPr>
        <w:t>实</w:t>
      </w:r>
      <w:r w:rsidRPr="00670B56">
        <w:rPr>
          <w:rFonts w:ascii="Arial" w:eastAsia="楷体" w:hAnsi="Arial" w:cs="宋体"/>
          <w:kern w:val="0"/>
          <w:sz w:val="28"/>
          <w:szCs w:val="28"/>
        </w:rPr>
        <w:t>处物资供应中心联系。</w:t>
      </w:r>
    </w:p>
    <w:p w:rsidR="0032262D" w:rsidRPr="00670B56" w:rsidRDefault="0032262D" w:rsidP="0032262D">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6</w:t>
      </w:r>
      <w:r w:rsidRPr="00670B56">
        <w:rPr>
          <w:rFonts w:ascii="Arial" w:eastAsia="楷体" w:hAnsi="Arial" w:cs="宋体"/>
          <w:kern w:val="0"/>
          <w:sz w:val="28"/>
          <w:szCs w:val="28"/>
        </w:rPr>
        <w:t>、本招标方地址：上海市龙腾路</w:t>
      </w:r>
      <w:r w:rsidRPr="00670B56">
        <w:rPr>
          <w:rFonts w:ascii="Arial" w:eastAsia="楷体" w:hAnsi="Arial" w:cs="宋体"/>
          <w:kern w:val="0"/>
          <w:sz w:val="28"/>
          <w:szCs w:val="28"/>
        </w:rPr>
        <w:t>333</w:t>
      </w:r>
      <w:r w:rsidRPr="00670B56">
        <w:rPr>
          <w:rFonts w:ascii="Arial" w:eastAsia="楷体" w:hAnsi="Arial" w:cs="宋体"/>
          <w:kern w:val="0"/>
          <w:sz w:val="28"/>
          <w:szCs w:val="28"/>
        </w:rPr>
        <w:t>号</w:t>
      </w:r>
      <w:r w:rsidRPr="00670B56">
        <w:rPr>
          <w:rFonts w:ascii="Arial" w:eastAsia="楷体" w:hAnsi="Arial" w:cs="宋体"/>
          <w:kern w:val="0"/>
          <w:sz w:val="28"/>
          <w:szCs w:val="28"/>
        </w:rPr>
        <w:t>    </w:t>
      </w:r>
      <w:r w:rsidRPr="00670B56">
        <w:rPr>
          <w:rFonts w:ascii="Arial" w:eastAsia="楷体" w:hAnsi="Arial" w:cs="宋体"/>
          <w:kern w:val="0"/>
          <w:sz w:val="28"/>
          <w:szCs w:val="28"/>
        </w:rPr>
        <w:t>邮编：</w:t>
      </w:r>
      <w:r w:rsidRPr="00670B56">
        <w:rPr>
          <w:rFonts w:ascii="Arial" w:eastAsia="楷体" w:hAnsi="Arial" w:cs="宋体"/>
          <w:kern w:val="0"/>
          <w:sz w:val="28"/>
          <w:szCs w:val="28"/>
        </w:rPr>
        <w:t>201620</w:t>
      </w:r>
    </w:p>
    <w:p w:rsidR="0032262D" w:rsidRPr="00670B56" w:rsidRDefault="0032262D" w:rsidP="0032262D">
      <w:pPr>
        <w:widowControl/>
        <w:spacing w:line="360" w:lineRule="auto"/>
        <w:jc w:val="left"/>
        <w:rPr>
          <w:rFonts w:ascii="Arial" w:eastAsia="楷体" w:hAnsi="Arial" w:cs="宋体"/>
          <w:kern w:val="0"/>
          <w:sz w:val="28"/>
          <w:szCs w:val="28"/>
        </w:rPr>
      </w:pPr>
      <w:r w:rsidRPr="00670B56">
        <w:rPr>
          <w:rFonts w:ascii="Arial" w:eastAsia="楷体" w:hAnsi="Arial" w:cs="宋体"/>
          <w:kern w:val="0"/>
          <w:sz w:val="28"/>
          <w:szCs w:val="28"/>
        </w:rPr>
        <w:t>7</w:t>
      </w:r>
      <w:r w:rsidRPr="00670B56">
        <w:rPr>
          <w:rFonts w:ascii="Arial" w:eastAsia="楷体" w:hAnsi="Arial" w:cs="宋体"/>
          <w:kern w:val="0"/>
          <w:sz w:val="28"/>
          <w:szCs w:val="28"/>
        </w:rPr>
        <w:t>、联系人：高</w:t>
      </w:r>
      <w:r w:rsidRPr="00670B56">
        <w:rPr>
          <w:rFonts w:ascii="Arial" w:eastAsia="楷体" w:hAnsi="Arial" w:cs="宋体"/>
          <w:kern w:val="0"/>
          <w:sz w:val="28"/>
          <w:szCs w:val="28"/>
        </w:rPr>
        <w:t xml:space="preserve"> </w:t>
      </w:r>
      <w:r w:rsidRPr="00670B56">
        <w:rPr>
          <w:rFonts w:ascii="Arial" w:eastAsia="楷体" w:hAnsi="Arial" w:cs="宋体"/>
          <w:kern w:val="0"/>
          <w:sz w:val="28"/>
          <w:szCs w:val="28"/>
        </w:rPr>
        <w:t>丹</w:t>
      </w:r>
      <w:r w:rsidRPr="00670B56">
        <w:rPr>
          <w:rFonts w:ascii="Arial" w:eastAsia="楷体" w:hAnsi="Arial" w:cs="宋体"/>
          <w:kern w:val="0"/>
          <w:sz w:val="28"/>
          <w:szCs w:val="28"/>
        </w:rPr>
        <w:t>    </w:t>
      </w:r>
      <w:r w:rsidRPr="00670B56">
        <w:rPr>
          <w:rFonts w:ascii="Arial" w:eastAsia="楷体" w:hAnsi="Arial" w:cs="宋体"/>
          <w:kern w:val="0"/>
          <w:sz w:val="28"/>
          <w:szCs w:val="28"/>
        </w:rPr>
        <w:t>电话：</w:t>
      </w:r>
      <w:r w:rsidRPr="00670B56">
        <w:rPr>
          <w:rFonts w:ascii="Arial" w:eastAsia="楷体" w:hAnsi="Arial" w:cs="宋体"/>
          <w:kern w:val="0"/>
          <w:sz w:val="28"/>
          <w:szCs w:val="28"/>
        </w:rPr>
        <w:t>67791017</w:t>
      </w:r>
    </w:p>
    <w:p w:rsidR="00A77874" w:rsidRPr="002508C6" w:rsidRDefault="00A77874" w:rsidP="00A77874">
      <w:pPr>
        <w:widowControl/>
        <w:spacing w:line="360" w:lineRule="auto"/>
        <w:jc w:val="center"/>
        <w:rPr>
          <w:rFonts w:ascii="Arial" w:eastAsia="楷体" w:hAnsi="Arial" w:cs="宋体"/>
          <w:b/>
          <w:kern w:val="0"/>
          <w:sz w:val="44"/>
          <w:szCs w:val="28"/>
        </w:rPr>
      </w:pPr>
      <w:bookmarkStart w:id="0" w:name="OLE_LINK3"/>
      <w:bookmarkStart w:id="1" w:name="OLE_LINK4"/>
      <w:r w:rsidRPr="002508C6">
        <w:rPr>
          <w:rFonts w:ascii="Arial" w:eastAsia="楷体" w:hAnsi="Arial" w:cs="宋体" w:hint="eastAsia"/>
          <w:b/>
          <w:kern w:val="0"/>
          <w:sz w:val="44"/>
          <w:szCs w:val="28"/>
        </w:rPr>
        <w:lastRenderedPageBreak/>
        <w:t>第一部分</w:t>
      </w:r>
      <w:r w:rsidRPr="002508C6">
        <w:rPr>
          <w:rFonts w:ascii="Arial" w:eastAsia="楷体" w:hAnsi="Arial" w:cs="宋体" w:hint="eastAsia"/>
          <w:b/>
          <w:kern w:val="0"/>
          <w:sz w:val="44"/>
          <w:szCs w:val="28"/>
        </w:rPr>
        <w:t xml:space="preserve">  </w:t>
      </w:r>
      <w:r w:rsidRPr="002508C6">
        <w:rPr>
          <w:rFonts w:ascii="Arial" w:eastAsia="楷体" w:hAnsi="Arial" w:cs="宋体"/>
          <w:b/>
          <w:kern w:val="0"/>
          <w:sz w:val="44"/>
          <w:szCs w:val="28"/>
        </w:rPr>
        <w:t>招标要求</w:t>
      </w:r>
    </w:p>
    <w:bookmarkEnd w:id="0"/>
    <w:bookmarkEnd w:id="1"/>
    <w:p w:rsidR="00927298" w:rsidRDefault="00927298" w:rsidP="00EF1595">
      <w:pPr>
        <w:widowControl/>
        <w:spacing w:before="100" w:beforeAutospacing="1" w:after="100" w:afterAutospacing="1" w:line="360" w:lineRule="atLeast"/>
        <w:jc w:val="left"/>
        <w:rPr>
          <w:rFonts w:ascii="宋体" w:eastAsia="宋体" w:hAnsi="宋体" w:cs="MS Shell Dlg"/>
          <w:b/>
          <w:bCs/>
          <w:color w:val="000000"/>
          <w:kern w:val="0"/>
          <w:sz w:val="22"/>
          <w:szCs w:val="21"/>
        </w:rPr>
      </w:pPr>
      <w:r w:rsidRPr="00D43664">
        <w:rPr>
          <w:rFonts w:ascii="Times New Roman" w:eastAsia="宋体" w:hAnsi="Times New Roman" w:cs="MS Shell Dlg" w:hint="eastAsia"/>
          <w:b/>
          <w:bCs/>
          <w:color w:val="000000"/>
          <w:kern w:val="0"/>
          <w:sz w:val="22"/>
          <w:szCs w:val="21"/>
        </w:rPr>
        <w:t>一、招标内容要求</w:t>
      </w:r>
    </w:p>
    <w:p w:rsidR="001C6892" w:rsidRPr="003E69F2" w:rsidRDefault="001C6892" w:rsidP="007B6777">
      <w:pPr>
        <w:spacing w:line="360" w:lineRule="auto"/>
        <w:ind w:firstLineChars="200" w:firstLine="480"/>
        <w:rPr>
          <w:rFonts w:ascii="Arial" w:hAnsi="Arial" w:cs="Arial"/>
          <w:sz w:val="24"/>
        </w:rPr>
      </w:pPr>
      <w:r w:rsidRPr="003E69F2">
        <w:rPr>
          <w:rFonts w:ascii="Arial" w:hAnsi="Arial" w:cs="Arial"/>
          <w:sz w:val="24"/>
        </w:rPr>
        <w:t>随着大数据时代的到来，数字校园建设即将迎来又一次技术和思想的变革。分析数字校园建设在大数据时代面临的机遇和挑战，确定数字校园建设的目标、内容和策略是新的技术时期教育信息化发展中的重要一环。</w:t>
      </w:r>
    </w:p>
    <w:p w:rsidR="00993922" w:rsidRPr="00310F93" w:rsidRDefault="001C6892" w:rsidP="0006666F">
      <w:pPr>
        <w:widowControl/>
        <w:spacing w:line="360" w:lineRule="auto"/>
        <w:ind w:firstLineChars="200" w:firstLine="480"/>
        <w:jc w:val="left"/>
        <w:rPr>
          <w:rFonts w:ascii="宋体" w:eastAsia="宋体" w:hAnsi="宋体" w:cs="Arial"/>
          <w:color w:val="000000"/>
          <w:kern w:val="0"/>
          <w:sz w:val="24"/>
          <w:szCs w:val="21"/>
        </w:rPr>
      </w:pPr>
      <w:r w:rsidRPr="001C6892">
        <w:rPr>
          <w:rFonts w:ascii="宋体" w:eastAsia="宋体" w:hAnsi="宋体" w:cs="Arial"/>
          <w:color w:val="000000"/>
          <w:kern w:val="0"/>
          <w:sz w:val="24"/>
          <w:szCs w:val="21"/>
        </w:rPr>
        <w:t>上海工程技术大学需要建设一套科学决策分析系统与数据汇总服务平台，将现有各种系统及外部的原始数据转换为有用信息。以便我校更有效的利用校内共享库以及各应用平台的累积数据来进行日常的教学，科研，人事，学生，设备等业务推进发展工作，并且建立一套长期数据观测模型。这些有用信息可为教师、学生、家长、教育研究人员以及全社会所利用，为学校发展战略方向提供决策支持。</w:t>
      </w:r>
    </w:p>
    <w:p w:rsidR="001C6892" w:rsidRPr="001C6892" w:rsidRDefault="007B6777" w:rsidP="0006666F">
      <w:pPr>
        <w:spacing w:line="360" w:lineRule="auto"/>
        <w:rPr>
          <w:rFonts w:ascii="Arial" w:hAnsi="Arial" w:cs="Arial"/>
          <w:color w:val="000000"/>
          <w:sz w:val="24"/>
        </w:rPr>
      </w:pPr>
      <w:r>
        <w:rPr>
          <w:rFonts w:ascii="Arial" w:hAnsi="Arial" w:cs="Arial"/>
          <w:color w:val="000000"/>
          <w:sz w:val="24"/>
        </w:rPr>
        <w:t>1</w:t>
      </w:r>
      <w:r w:rsidR="0006666F">
        <w:rPr>
          <w:rFonts w:ascii="Arial" w:hAnsi="Arial" w:cs="Arial" w:hint="eastAsia"/>
          <w:color w:val="000000"/>
          <w:sz w:val="24"/>
        </w:rPr>
        <w:t>、</w:t>
      </w:r>
      <w:r w:rsidR="001C6892" w:rsidRPr="001C6892">
        <w:rPr>
          <w:rFonts w:ascii="Arial" w:hAnsi="Arial" w:cs="Arial" w:hint="eastAsia"/>
          <w:color w:val="000000"/>
          <w:sz w:val="24"/>
        </w:rPr>
        <w:t>数据分析与挖掘服务平台</w:t>
      </w:r>
    </w:p>
    <w:p w:rsidR="001C6892" w:rsidRPr="00C17079" w:rsidRDefault="001C6892" w:rsidP="0006666F">
      <w:pPr>
        <w:spacing w:line="360" w:lineRule="auto"/>
        <w:ind w:firstLineChars="200" w:firstLine="480"/>
        <w:rPr>
          <w:rFonts w:ascii="Arial" w:hAnsi="Arial" w:cs="Arial"/>
          <w:sz w:val="24"/>
        </w:rPr>
      </w:pPr>
      <w:r w:rsidRPr="003E69F2">
        <w:rPr>
          <w:rFonts w:ascii="Arial" w:hAnsi="Arial" w:cs="Arial"/>
          <w:sz w:val="24"/>
        </w:rPr>
        <w:t>为了满足全校各部门对数据分析的需求，上海工程技术大学综合数据分析服务平台需要实现从元数据，指标，主题分析的统一管理平台，来实现从数据</w:t>
      </w:r>
      <w:r w:rsidRPr="003E69F2">
        <w:rPr>
          <w:rFonts w:ascii="Arial" w:hAnsi="Arial" w:cs="Arial"/>
          <w:sz w:val="24"/>
        </w:rPr>
        <w:t>ETL</w:t>
      </w:r>
      <w:r w:rsidRPr="003E69F2">
        <w:rPr>
          <w:rFonts w:ascii="Arial" w:hAnsi="Arial" w:cs="Arial"/>
          <w:sz w:val="24"/>
        </w:rPr>
        <w:t>导入，数据填报采集、数据交换、处理、分析、制作出版物、以及门户发布的一体化管理平台，并实现部门间的数据共享，信息共享。具体功能要求如下：</w:t>
      </w:r>
    </w:p>
    <w:p w:rsidR="001C6892" w:rsidRPr="003E69F2" w:rsidRDefault="001C6892" w:rsidP="0006666F">
      <w:pPr>
        <w:spacing w:line="360" w:lineRule="auto"/>
        <w:ind w:firstLineChars="200" w:firstLine="480"/>
        <w:rPr>
          <w:rFonts w:ascii="Arial" w:hAnsi="Arial" w:cs="Arial"/>
          <w:sz w:val="24"/>
        </w:rPr>
      </w:pPr>
      <w:r w:rsidRPr="003E69F2">
        <w:rPr>
          <w:rFonts w:ascii="Arial" w:hAnsi="Arial" w:cs="Arial"/>
          <w:sz w:val="24"/>
        </w:rPr>
        <w:t>为各类数据分析应用提供统一规范的数据汇总整合管理功能，实现指标管理、元数据分组目录管理、主题分析存储模型管理，分析维度管理，并提供</w:t>
      </w:r>
      <w:r w:rsidRPr="003E69F2">
        <w:rPr>
          <w:rFonts w:ascii="Arial" w:hAnsi="Arial" w:cs="Arial"/>
          <w:sz w:val="24"/>
        </w:rPr>
        <w:t>ETL</w:t>
      </w:r>
      <w:r w:rsidRPr="003E69F2">
        <w:rPr>
          <w:rFonts w:ascii="Arial" w:hAnsi="Arial" w:cs="Arial"/>
          <w:sz w:val="24"/>
        </w:rPr>
        <w:t>任务发布、数据填报、数据审核、归档以及任务监控等功能，实现数据在汇总导入阶段就对数据使用权限进行细粒度控制，以便在分析报告发布环节，更好的做到敏感信息的共享范围控制。</w:t>
      </w:r>
    </w:p>
    <w:p w:rsidR="001C6892" w:rsidRPr="00C17079" w:rsidRDefault="001C6892" w:rsidP="0006666F">
      <w:pPr>
        <w:spacing w:line="360" w:lineRule="auto"/>
        <w:ind w:firstLineChars="200" w:firstLine="480"/>
        <w:rPr>
          <w:rFonts w:ascii="Arial" w:hAnsi="Arial" w:cs="Arial"/>
        </w:rPr>
      </w:pPr>
      <w:r w:rsidRPr="003E69F2">
        <w:rPr>
          <w:rFonts w:ascii="Arial" w:hAnsi="Arial" w:cs="Arial"/>
          <w:sz w:val="24"/>
        </w:rPr>
        <w:t>提供数据共享接口服务功能，需要满足制定数据接口的输出指标范围、权限等功能，还需要提供接口调用的全过程监管，确保数据的安全。</w:t>
      </w:r>
    </w:p>
    <w:p w:rsidR="001C6892" w:rsidRPr="001C6892" w:rsidRDefault="001C6892" w:rsidP="0006666F">
      <w:pPr>
        <w:spacing w:line="360" w:lineRule="auto"/>
        <w:rPr>
          <w:rFonts w:ascii="Arial" w:hAnsi="Arial" w:cs="Arial"/>
          <w:color w:val="000000"/>
          <w:sz w:val="24"/>
        </w:rPr>
      </w:pPr>
      <w:r w:rsidRPr="001C6892">
        <w:rPr>
          <w:rFonts w:ascii="Arial" w:hAnsi="Arial" w:cs="Arial"/>
          <w:color w:val="000000"/>
          <w:sz w:val="24"/>
        </w:rPr>
        <w:t>2</w:t>
      </w:r>
      <w:r w:rsidR="0006666F">
        <w:rPr>
          <w:rFonts w:ascii="Arial" w:hAnsi="Arial" w:cs="Arial" w:hint="eastAsia"/>
          <w:color w:val="000000"/>
          <w:sz w:val="24"/>
        </w:rPr>
        <w:t>、</w:t>
      </w:r>
      <w:r w:rsidRPr="001C6892">
        <w:rPr>
          <w:rFonts w:ascii="Arial" w:hAnsi="Arial" w:cs="Arial"/>
          <w:color w:val="000000"/>
          <w:sz w:val="24"/>
        </w:rPr>
        <w:t>数据</w:t>
      </w:r>
      <w:r w:rsidRPr="001C6892">
        <w:rPr>
          <w:rFonts w:ascii="Arial" w:hAnsi="Arial" w:cs="Arial" w:hint="eastAsia"/>
          <w:color w:val="000000"/>
          <w:sz w:val="24"/>
        </w:rPr>
        <w:t>分析</w:t>
      </w:r>
      <w:r w:rsidRPr="001C6892">
        <w:rPr>
          <w:rFonts w:ascii="Arial" w:hAnsi="Arial" w:cs="Arial"/>
          <w:color w:val="000000"/>
          <w:sz w:val="24"/>
        </w:rPr>
        <w:t>处理子系统</w:t>
      </w:r>
    </w:p>
    <w:p w:rsidR="001C6892" w:rsidRPr="003E69F2" w:rsidRDefault="001C6892" w:rsidP="0006666F">
      <w:pPr>
        <w:spacing w:line="360" w:lineRule="auto"/>
        <w:ind w:firstLineChars="200" w:firstLine="480"/>
        <w:rPr>
          <w:rFonts w:ascii="Arial" w:hAnsi="Arial" w:cs="Arial"/>
          <w:sz w:val="24"/>
        </w:rPr>
      </w:pPr>
      <w:r w:rsidRPr="003E69F2">
        <w:rPr>
          <w:rFonts w:ascii="Arial" w:hAnsi="Arial" w:cs="Arial"/>
          <w:sz w:val="24"/>
        </w:rPr>
        <w:t>数据处理功能包括查询、审核、计算、汇总等常用功能，以及数据分析资料制作和数据可视化功能。数据处理要实现如下功能点：</w:t>
      </w:r>
    </w:p>
    <w:p w:rsidR="001C6892" w:rsidRPr="003E69F2" w:rsidRDefault="001C6892" w:rsidP="0006666F">
      <w:pPr>
        <w:numPr>
          <w:ilvl w:val="0"/>
          <w:numId w:val="14"/>
        </w:numPr>
        <w:spacing w:line="360" w:lineRule="auto"/>
        <w:rPr>
          <w:rFonts w:ascii="Arial" w:hAnsi="Arial" w:cs="Arial"/>
          <w:sz w:val="24"/>
        </w:rPr>
      </w:pPr>
      <w:r w:rsidRPr="003E69F2">
        <w:rPr>
          <w:rFonts w:ascii="Arial" w:hAnsi="Arial" w:cs="Arial"/>
          <w:sz w:val="24"/>
        </w:rPr>
        <w:t>支持数据周期性执行处理。</w:t>
      </w:r>
    </w:p>
    <w:p w:rsidR="001C6892" w:rsidRPr="003E69F2" w:rsidRDefault="001C6892" w:rsidP="0006666F">
      <w:pPr>
        <w:numPr>
          <w:ilvl w:val="0"/>
          <w:numId w:val="14"/>
        </w:numPr>
        <w:spacing w:line="360" w:lineRule="auto"/>
        <w:rPr>
          <w:rFonts w:ascii="Arial" w:hAnsi="Arial" w:cs="Arial"/>
          <w:sz w:val="24"/>
        </w:rPr>
      </w:pPr>
      <w:r w:rsidRPr="003E69F2">
        <w:rPr>
          <w:rFonts w:ascii="Arial" w:hAnsi="Arial" w:cs="Arial"/>
          <w:sz w:val="24"/>
        </w:rPr>
        <w:t>每个用户处理的数据独立，各用户间不受影响。</w:t>
      </w:r>
    </w:p>
    <w:p w:rsidR="001C6892" w:rsidRPr="003E69F2" w:rsidRDefault="001C6892" w:rsidP="0006666F">
      <w:pPr>
        <w:numPr>
          <w:ilvl w:val="0"/>
          <w:numId w:val="14"/>
        </w:numPr>
        <w:spacing w:line="360" w:lineRule="auto"/>
        <w:rPr>
          <w:rFonts w:ascii="Arial" w:hAnsi="Arial" w:cs="Arial"/>
          <w:sz w:val="24"/>
        </w:rPr>
      </w:pPr>
      <w:r w:rsidRPr="003E69F2">
        <w:rPr>
          <w:rFonts w:ascii="Arial" w:hAnsi="Arial" w:cs="Arial"/>
          <w:sz w:val="24"/>
        </w:rPr>
        <w:lastRenderedPageBreak/>
        <w:t>以数据表的形式提供给用户直观、便捷的处理。</w:t>
      </w:r>
    </w:p>
    <w:p w:rsidR="001C6892" w:rsidRPr="003E69F2" w:rsidRDefault="001C6892" w:rsidP="0006666F">
      <w:pPr>
        <w:numPr>
          <w:ilvl w:val="0"/>
          <w:numId w:val="14"/>
        </w:numPr>
        <w:spacing w:line="360" w:lineRule="auto"/>
        <w:rPr>
          <w:rFonts w:ascii="Arial" w:hAnsi="Arial" w:cs="Arial"/>
          <w:sz w:val="24"/>
        </w:rPr>
      </w:pPr>
      <w:r w:rsidRPr="003E69F2">
        <w:rPr>
          <w:rFonts w:ascii="Arial" w:hAnsi="Arial" w:cs="Arial"/>
          <w:sz w:val="24"/>
        </w:rPr>
        <w:t>提供对数据表的数据来源、审核、查询、汇总、分析和图表、报表展现。</w:t>
      </w:r>
    </w:p>
    <w:p w:rsidR="001C6892" w:rsidRPr="003E69F2" w:rsidRDefault="001C6892" w:rsidP="0006666F">
      <w:pPr>
        <w:numPr>
          <w:ilvl w:val="0"/>
          <w:numId w:val="14"/>
        </w:numPr>
        <w:spacing w:line="360" w:lineRule="auto"/>
        <w:rPr>
          <w:rFonts w:ascii="Arial" w:hAnsi="Arial" w:cs="Arial"/>
          <w:sz w:val="24"/>
        </w:rPr>
      </w:pPr>
      <w:r w:rsidRPr="003E69F2">
        <w:rPr>
          <w:rFonts w:ascii="Arial" w:hAnsi="Arial" w:cs="Arial"/>
          <w:bCs/>
        </w:rPr>
        <w:t>能够支持各类查询，</w:t>
      </w:r>
      <w:r w:rsidRPr="003E69F2">
        <w:rPr>
          <w:rFonts w:ascii="Arial" w:hAnsi="Arial" w:cs="Arial"/>
          <w:bCs/>
        </w:rPr>
        <w:t>OLAP</w:t>
      </w:r>
      <w:r w:rsidRPr="003E69F2">
        <w:rPr>
          <w:rFonts w:ascii="Arial" w:hAnsi="Arial" w:cs="Arial"/>
          <w:bCs/>
        </w:rPr>
        <w:t>分析操作，并通过内置报表平台输出各种报表，且具有全局数据下钻功能。</w:t>
      </w:r>
    </w:p>
    <w:p w:rsidR="001C6892" w:rsidRPr="001C6892" w:rsidRDefault="001C6892" w:rsidP="0006666F">
      <w:pPr>
        <w:spacing w:line="360" w:lineRule="auto"/>
        <w:rPr>
          <w:rFonts w:ascii="Arial" w:hAnsi="Arial" w:cs="Arial"/>
          <w:color w:val="000000"/>
          <w:sz w:val="24"/>
        </w:rPr>
      </w:pPr>
      <w:r w:rsidRPr="001C6892">
        <w:rPr>
          <w:rFonts w:ascii="Arial" w:hAnsi="Arial" w:cs="Arial"/>
          <w:color w:val="000000"/>
          <w:sz w:val="24"/>
        </w:rPr>
        <w:t>3</w:t>
      </w:r>
      <w:bookmarkStart w:id="2" w:name="_Toc427219993"/>
      <w:r w:rsidR="0006666F">
        <w:rPr>
          <w:rFonts w:ascii="Arial" w:hAnsi="Arial" w:cs="Arial" w:hint="eastAsia"/>
          <w:color w:val="000000"/>
          <w:sz w:val="24"/>
        </w:rPr>
        <w:t>、</w:t>
      </w:r>
      <w:r w:rsidRPr="001C6892">
        <w:rPr>
          <w:rFonts w:ascii="Arial" w:hAnsi="Arial" w:cs="Arial"/>
          <w:color w:val="000000"/>
          <w:sz w:val="24"/>
        </w:rPr>
        <w:t>数据交换</w:t>
      </w:r>
      <w:bookmarkEnd w:id="2"/>
      <w:r w:rsidRPr="001C6892">
        <w:rPr>
          <w:rFonts w:ascii="Arial" w:hAnsi="Arial" w:cs="Arial"/>
          <w:color w:val="000000"/>
          <w:sz w:val="24"/>
        </w:rPr>
        <w:t>子系统</w:t>
      </w:r>
    </w:p>
    <w:p w:rsidR="001C6892" w:rsidRPr="003E69F2" w:rsidRDefault="001C6892" w:rsidP="0006666F">
      <w:pPr>
        <w:spacing w:line="360" w:lineRule="auto"/>
        <w:rPr>
          <w:rFonts w:ascii="Arial" w:hAnsi="Arial" w:cs="Arial"/>
          <w:color w:val="000000"/>
          <w:sz w:val="24"/>
        </w:rPr>
      </w:pPr>
      <w:r w:rsidRPr="003E69F2">
        <w:rPr>
          <w:rFonts w:ascii="Arial" w:hAnsi="Arial" w:cs="Arial"/>
          <w:color w:val="000000"/>
          <w:sz w:val="24"/>
        </w:rPr>
        <w:t xml:space="preserve">    </w:t>
      </w:r>
      <w:r w:rsidRPr="003E69F2">
        <w:rPr>
          <w:rFonts w:ascii="Arial" w:hAnsi="Arial" w:cs="Arial"/>
          <w:color w:val="000000"/>
          <w:sz w:val="24"/>
        </w:rPr>
        <w:t>基于上海工程技术大学数据仓库系统中已建设的统一数据交换平台，实现各部门业务数据的交换和共享。具体要求包括：</w:t>
      </w:r>
    </w:p>
    <w:p w:rsidR="001C6892" w:rsidRPr="003E69F2" w:rsidRDefault="001C6892" w:rsidP="0006666F">
      <w:pPr>
        <w:numPr>
          <w:ilvl w:val="0"/>
          <w:numId w:val="14"/>
        </w:numPr>
        <w:spacing w:line="360" w:lineRule="auto"/>
        <w:rPr>
          <w:rFonts w:ascii="Arial" w:hAnsi="Arial" w:cs="Arial"/>
          <w:sz w:val="24"/>
        </w:rPr>
      </w:pPr>
      <w:r w:rsidRPr="003E69F2">
        <w:rPr>
          <w:rFonts w:ascii="Arial" w:hAnsi="Arial" w:cs="Arial"/>
          <w:sz w:val="24"/>
        </w:rPr>
        <w:t>支持多种数据格式的数据交换，如关系型数据库：</w:t>
      </w:r>
      <w:r w:rsidRPr="003E69F2">
        <w:rPr>
          <w:rFonts w:ascii="Arial" w:hAnsi="Arial" w:cs="Arial"/>
          <w:sz w:val="24"/>
        </w:rPr>
        <w:t>MS-</w:t>
      </w:r>
      <w:proofErr w:type="spellStart"/>
      <w:r w:rsidRPr="003E69F2">
        <w:rPr>
          <w:rFonts w:ascii="Arial" w:hAnsi="Arial" w:cs="Arial"/>
          <w:sz w:val="24"/>
        </w:rPr>
        <w:t>SQLServer</w:t>
      </w:r>
      <w:proofErr w:type="spellEnd"/>
      <w:r w:rsidRPr="003E69F2">
        <w:rPr>
          <w:rFonts w:ascii="Arial" w:hAnsi="Arial" w:cs="Arial"/>
          <w:sz w:val="24"/>
        </w:rPr>
        <w:t>、</w:t>
      </w:r>
      <w:r w:rsidRPr="003E69F2">
        <w:rPr>
          <w:rFonts w:ascii="Arial" w:hAnsi="Arial" w:cs="Arial"/>
          <w:sz w:val="24"/>
        </w:rPr>
        <w:t>MYSQL</w:t>
      </w:r>
      <w:r w:rsidRPr="003E69F2">
        <w:rPr>
          <w:rFonts w:ascii="Arial" w:hAnsi="Arial" w:cs="Arial"/>
          <w:sz w:val="24"/>
        </w:rPr>
        <w:t>、</w:t>
      </w:r>
      <w:r w:rsidRPr="003E69F2">
        <w:rPr>
          <w:rFonts w:ascii="Arial" w:hAnsi="Arial" w:cs="Arial"/>
          <w:sz w:val="24"/>
        </w:rPr>
        <w:t>Oracle</w:t>
      </w:r>
      <w:r w:rsidRPr="003E69F2">
        <w:rPr>
          <w:rFonts w:ascii="Arial" w:hAnsi="Arial" w:cs="Arial"/>
          <w:sz w:val="24"/>
        </w:rPr>
        <w:t>、</w:t>
      </w:r>
      <w:r w:rsidRPr="003E69F2">
        <w:rPr>
          <w:rFonts w:ascii="Arial" w:hAnsi="Arial" w:cs="Arial"/>
          <w:sz w:val="24"/>
        </w:rPr>
        <w:t>DB2</w:t>
      </w:r>
      <w:r w:rsidRPr="003E69F2">
        <w:rPr>
          <w:rFonts w:ascii="Arial" w:hAnsi="Arial" w:cs="Arial"/>
          <w:sz w:val="24"/>
        </w:rPr>
        <w:t>等；文件格式：</w:t>
      </w:r>
      <w:r w:rsidRPr="003E69F2">
        <w:rPr>
          <w:rFonts w:ascii="Arial" w:hAnsi="Arial" w:cs="Arial"/>
          <w:sz w:val="24"/>
        </w:rPr>
        <w:t>DBF</w:t>
      </w:r>
      <w:r w:rsidRPr="003E69F2">
        <w:rPr>
          <w:rFonts w:ascii="Arial" w:hAnsi="Arial" w:cs="Arial"/>
          <w:sz w:val="24"/>
        </w:rPr>
        <w:t>、</w:t>
      </w:r>
      <w:r w:rsidRPr="003E69F2">
        <w:rPr>
          <w:rFonts w:ascii="Arial" w:hAnsi="Arial" w:cs="Arial"/>
          <w:sz w:val="24"/>
        </w:rPr>
        <w:t>Excel</w:t>
      </w:r>
      <w:r w:rsidRPr="003E69F2">
        <w:rPr>
          <w:rFonts w:ascii="Arial" w:hAnsi="Arial" w:cs="Arial"/>
          <w:sz w:val="24"/>
        </w:rPr>
        <w:t>、</w:t>
      </w:r>
      <w:r w:rsidRPr="003E69F2">
        <w:rPr>
          <w:rFonts w:ascii="Arial" w:hAnsi="Arial" w:cs="Arial"/>
          <w:sz w:val="24"/>
        </w:rPr>
        <w:t>Txt</w:t>
      </w:r>
      <w:r w:rsidRPr="003E69F2">
        <w:rPr>
          <w:rFonts w:ascii="Arial" w:hAnsi="Arial" w:cs="Arial"/>
          <w:sz w:val="24"/>
        </w:rPr>
        <w:t>、</w:t>
      </w:r>
      <w:proofErr w:type="spellStart"/>
      <w:r w:rsidRPr="003E69F2">
        <w:rPr>
          <w:rFonts w:ascii="Arial" w:hAnsi="Arial" w:cs="Arial"/>
          <w:sz w:val="24"/>
        </w:rPr>
        <w:t>Cvs</w:t>
      </w:r>
      <w:proofErr w:type="spellEnd"/>
      <w:r w:rsidRPr="003E69F2">
        <w:rPr>
          <w:rFonts w:ascii="Arial" w:hAnsi="Arial" w:cs="Arial"/>
          <w:sz w:val="24"/>
        </w:rPr>
        <w:t>等。</w:t>
      </w:r>
    </w:p>
    <w:p w:rsidR="001C6892" w:rsidRPr="003E69F2" w:rsidRDefault="001C6892" w:rsidP="0006666F">
      <w:pPr>
        <w:numPr>
          <w:ilvl w:val="0"/>
          <w:numId w:val="14"/>
        </w:numPr>
        <w:spacing w:line="360" w:lineRule="auto"/>
        <w:rPr>
          <w:rFonts w:ascii="Arial" w:hAnsi="Arial" w:cs="Arial"/>
          <w:sz w:val="24"/>
        </w:rPr>
      </w:pPr>
      <w:r w:rsidRPr="003E69F2">
        <w:rPr>
          <w:rFonts w:ascii="Arial" w:hAnsi="Arial" w:cs="Arial"/>
          <w:sz w:val="24"/>
        </w:rPr>
        <w:t>支持数据交换规则的描述，包括字段映射、数据转换、数据转换、数据清洗、数据加载规则以及错误处理等。</w:t>
      </w:r>
    </w:p>
    <w:p w:rsidR="001C6892" w:rsidRPr="003E69F2" w:rsidRDefault="001C6892" w:rsidP="0006666F">
      <w:pPr>
        <w:numPr>
          <w:ilvl w:val="0"/>
          <w:numId w:val="14"/>
        </w:numPr>
        <w:spacing w:line="360" w:lineRule="auto"/>
        <w:rPr>
          <w:rFonts w:ascii="Arial" w:hAnsi="Arial" w:cs="Arial"/>
          <w:sz w:val="24"/>
        </w:rPr>
      </w:pPr>
      <w:r w:rsidRPr="003E69F2">
        <w:rPr>
          <w:rFonts w:ascii="Arial" w:hAnsi="Arial" w:cs="Arial"/>
          <w:sz w:val="24"/>
        </w:rPr>
        <w:t>支持数据交换任务的发布与执行监控，如任务的执行计划制定、定期执行、人工执行、结果反馈、异常监控。</w:t>
      </w:r>
    </w:p>
    <w:p w:rsidR="001C6892" w:rsidRPr="003E69F2" w:rsidRDefault="001C6892" w:rsidP="0006666F">
      <w:pPr>
        <w:numPr>
          <w:ilvl w:val="0"/>
          <w:numId w:val="14"/>
        </w:numPr>
        <w:spacing w:line="360" w:lineRule="auto"/>
        <w:rPr>
          <w:rFonts w:ascii="Arial" w:hAnsi="Arial" w:cs="Arial"/>
          <w:sz w:val="24"/>
        </w:rPr>
      </w:pPr>
      <w:r w:rsidRPr="003E69F2">
        <w:rPr>
          <w:rFonts w:ascii="Arial" w:hAnsi="Arial" w:cs="Arial"/>
          <w:sz w:val="24"/>
        </w:rPr>
        <w:t>支持增量抽取的处理方式，增量加载的处理方式；</w:t>
      </w:r>
    </w:p>
    <w:p w:rsidR="001C6892" w:rsidRPr="003E69F2" w:rsidRDefault="001C6892" w:rsidP="0006666F">
      <w:pPr>
        <w:numPr>
          <w:ilvl w:val="0"/>
          <w:numId w:val="14"/>
        </w:numPr>
        <w:spacing w:line="360" w:lineRule="auto"/>
        <w:rPr>
          <w:rFonts w:ascii="Arial" w:hAnsi="Arial" w:cs="Arial"/>
          <w:sz w:val="24"/>
        </w:rPr>
      </w:pPr>
      <w:r w:rsidRPr="003E69F2">
        <w:rPr>
          <w:rFonts w:ascii="Arial" w:hAnsi="Arial" w:cs="Arial"/>
          <w:sz w:val="24"/>
        </w:rPr>
        <w:t>支持元数据的管理，能提供动态的影响分析，能与前端报表系统结合，分析报表到业务系统的血缘分析关系；</w:t>
      </w:r>
    </w:p>
    <w:p w:rsidR="001C6892" w:rsidRPr="003E69F2" w:rsidRDefault="001C6892" w:rsidP="0006666F">
      <w:pPr>
        <w:numPr>
          <w:ilvl w:val="0"/>
          <w:numId w:val="14"/>
        </w:numPr>
        <w:spacing w:line="360" w:lineRule="auto"/>
        <w:rPr>
          <w:rFonts w:ascii="Arial" w:hAnsi="Arial" w:cs="Arial"/>
          <w:sz w:val="24"/>
        </w:rPr>
      </w:pPr>
      <w:r w:rsidRPr="003E69F2">
        <w:rPr>
          <w:rFonts w:ascii="Arial" w:hAnsi="Arial" w:cs="Arial"/>
          <w:sz w:val="24"/>
        </w:rPr>
        <w:t>具有灵活的可编程性、模块化的设计能力，数据处理流程，客户自定义脚本和函数等具备可重用性；</w:t>
      </w:r>
    </w:p>
    <w:p w:rsidR="001C6892" w:rsidRPr="003E69F2" w:rsidRDefault="001C6892" w:rsidP="0006666F">
      <w:pPr>
        <w:numPr>
          <w:ilvl w:val="0"/>
          <w:numId w:val="14"/>
        </w:numPr>
        <w:spacing w:line="360" w:lineRule="auto"/>
        <w:rPr>
          <w:rFonts w:ascii="Arial" w:hAnsi="Arial" w:cs="Arial"/>
          <w:sz w:val="24"/>
        </w:rPr>
      </w:pPr>
      <w:r w:rsidRPr="003E69F2">
        <w:rPr>
          <w:rFonts w:ascii="Arial" w:hAnsi="Arial" w:cs="Arial"/>
          <w:sz w:val="24"/>
        </w:rPr>
        <w:t>支持断点续传及异常数据审核、</w:t>
      </w:r>
      <w:proofErr w:type="gramStart"/>
      <w:r w:rsidRPr="003E69F2">
        <w:rPr>
          <w:rFonts w:ascii="Arial" w:hAnsi="Arial" w:cs="Arial"/>
          <w:sz w:val="24"/>
        </w:rPr>
        <w:t>回滚等</w:t>
      </w:r>
      <w:proofErr w:type="gramEnd"/>
      <w:r w:rsidRPr="003E69F2">
        <w:rPr>
          <w:rFonts w:ascii="Arial" w:hAnsi="Arial" w:cs="Arial"/>
          <w:sz w:val="24"/>
        </w:rPr>
        <w:t>交换机制。</w:t>
      </w:r>
    </w:p>
    <w:p w:rsidR="001C6892" w:rsidRDefault="001C6892" w:rsidP="0006666F">
      <w:pPr>
        <w:numPr>
          <w:ilvl w:val="0"/>
          <w:numId w:val="14"/>
        </w:numPr>
        <w:spacing w:line="360" w:lineRule="auto"/>
        <w:rPr>
          <w:rFonts w:ascii="Arial" w:hAnsi="Arial" w:cs="Arial"/>
          <w:sz w:val="24"/>
        </w:rPr>
      </w:pPr>
      <w:r w:rsidRPr="003E69F2">
        <w:rPr>
          <w:rFonts w:ascii="Arial" w:hAnsi="Arial" w:cs="Arial"/>
          <w:sz w:val="24"/>
        </w:rPr>
        <w:t>提供数据交换日志审计功能。</w:t>
      </w:r>
    </w:p>
    <w:p w:rsidR="001C6892" w:rsidRPr="001C6892" w:rsidRDefault="001C6892" w:rsidP="0006666F">
      <w:pPr>
        <w:spacing w:line="360" w:lineRule="auto"/>
        <w:rPr>
          <w:rFonts w:ascii="Arial" w:hAnsi="Arial" w:cs="Arial"/>
          <w:color w:val="000000"/>
          <w:sz w:val="24"/>
        </w:rPr>
      </w:pPr>
      <w:r w:rsidRPr="001C6892">
        <w:rPr>
          <w:rFonts w:ascii="Arial" w:hAnsi="Arial" w:cs="Arial" w:hint="eastAsia"/>
          <w:color w:val="000000"/>
          <w:sz w:val="24"/>
        </w:rPr>
        <w:t>4</w:t>
      </w:r>
      <w:r w:rsidR="0006666F">
        <w:rPr>
          <w:rFonts w:ascii="Arial" w:hAnsi="Arial" w:cs="Arial" w:hint="eastAsia"/>
          <w:color w:val="000000"/>
          <w:sz w:val="24"/>
        </w:rPr>
        <w:t>、</w:t>
      </w:r>
      <w:r w:rsidRPr="001C6892">
        <w:rPr>
          <w:rFonts w:ascii="Arial" w:hAnsi="Arial" w:cs="Arial" w:hint="eastAsia"/>
          <w:color w:val="000000"/>
          <w:sz w:val="24"/>
        </w:rPr>
        <w:t>信息填报子系统</w:t>
      </w:r>
    </w:p>
    <w:p w:rsidR="001C6892" w:rsidRPr="001F145F" w:rsidRDefault="001C6892" w:rsidP="0006666F">
      <w:pPr>
        <w:spacing w:line="360" w:lineRule="auto"/>
        <w:ind w:firstLineChars="200" w:firstLine="480"/>
        <w:rPr>
          <w:rFonts w:ascii="宋体" w:hAnsi="宋体"/>
          <w:sz w:val="24"/>
        </w:rPr>
      </w:pPr>
      <w:r>
        <w:rPr>
          <w:rFonts w:ascii="宋体" w:hAnsi="宋体" w:hint="eastAsia"/>
          <w:sz w:val="24"/>
        </w:rPr>
        <w:t>为学校的各类</w:t>
      </w:r>
      <w:r w:rsidRPr="001F145F">
        <w:rPr>
          <w:rFonts w:ascii="宋体" w:hAnsi="宋体" w:hint="eastAsia"/>
          <w:sz w:val="24"/>
        </w:rPr>
        <w:t>统计及部门间信息报送提供统一规范的填报制度管理功能，实现指标管理、分组目录管理、报表</w:t>
      </w:r>
      <w:proofErr w:type="gramStart"/>
      <w:r w:rsidRPr="001F145F">
        <w:rPr>
          <w:rFonts w:ascii="宋体" w:hAnsi="宋体" w:hint="eastAsia"/>
          <w:sz w:val="24"/>
        </w:rPr>
        <w:t>表样管理</w:t>
      </w:r>
      <w:proofErr w:type="gramEnd"/>
      <w:r w:rsidRPr="001F145F">
        <w:rPr>
          <w:rFonts w:ascii="宋体" w:hAnsi="宋体" w:hint="eastAsia"/>
          <w:sz w:val="24"/>
        </w:rPr>
        <w:t>以及调查样本抽取及管理工作，并提供调查</w:t>
      </w:r>
      <w:r>
        <w:rPr>
          <w:rFonts w:ascii="宋体" w:hAnsi="宋体" w:hint="eastAsia"/>
          <w:sz w:val="24"/>
        </w:rPr>
        <w:t>问卷发布、信息上报</w:t>
      </w:r>
      <w:r w:rsidRPr="001F145F">
        <w:rPr>
          <w:rFonts w:ascii="宋体" w:hAnsi="宋体" w:hint="eastAsia"/>
          <w:sz w:val="24"/>
        </w:rPr>
        <w:t>、数据审核、归档以及任务监控等功能。</w:t>
      </w:r>
    </w:p>
    <w:p w:rsidR="001C6892" w:rsidRPr="003E69F2" w:rsidRDefault="001C6892" w:rsidP="0006666F">
      <w:pPr>
        <w:spacing w:line="360" w:lineRule="auto"/>
        <w:rPr>
          <w:rFonts w:ascii="Arial" w:hAnsi="Arial" w:cs="Arial"/>
          <w:sz w:val="24"/>
        </w:rPr>
      </w:pPr>
      <w:r>
        <w:rPr>
          <w:rFonts w:ascii="宋体" w:hAnsi="宋体" w:hint="eastAsia"/>
          <w:sz w:val="24"/>
        </w:rPr>
        <w:t>信息报送子系统基于信息报送平台，结合实际的数据分析业务需求</w:t>
      </w:r>
      <w:r w:rsidRPr="001F145F">
        <w:rPr>
          <w:rFonts w:ascii="宋体" w:hAnsi="宋体" w:hint="eastAsia"/>
          <w:sz w:val="24"/>
        </w:rPr>
        <w:t>，实现任务发布、信息报送、数据审核、信息归档、任务监控、报送情况统计。</w:t>
      </w:r>
    </w:p>
    <w:p w:rsidR="001C6892" w:rsidRPr="001C6892" w:rsidRDefault="001C6892" w:rsidP="0006666F">
      <w:pPr>
        <w:spacing w:line="360" w:lineRule="auto"/>
        <w:rPr>
          <w:rFonts w:ascii="Arial" w:hAnsi="Arial" w:cs="Arial"/>
          <w:color w:val="000000"/>
          <w:sz w:val="24"/>
        </w:rPr>
      </w:pPr>
      <w:bookmarkStart w:id="3" w:name="_Toc427220029"/>
      <w:r w:rsidRPr="001C6892">
        <w:rPr>
          <w:rFonts w:ascii="Arial" w:hAnsi="Arial" w:cs="Arial"/>
          <w:color w:val="000000"/>
          <w:sz w:val="24"/>
        </w:rPr>
        <w:t>5</w:t>
      </w:r>
      <w:r w:rsidR="0006666F">
        <w:rPr>
          <w:rFonts w:ascii="Arial" w:hAnsi="Arial" w:cs="Arial" w:hint="eastAsia"/>
          <w:color w:val="000000"/>
          <w:sz w:val="24"/>
        </w:rPr>
        <w:t>、</w:t>
      </w:r>
      <w:r w:rsidRPr="001C6892">
        <w:rPr>
          <w:rFonts w:ascii="Arial" w:hAnsi="Arial" w:cs="Arial"/>
          <w:color w:val="000000"/>
          <w:sz w:val="24"/>
        </w:rPr>
        <w:t>数据分析</w:t>
      </w:r>
      <w:r w:rsidRPr="001C6892">
        <w:rPr>
          <w:rFonts w:ascii="Arial" w:hAnsi="Arial" w:cs="Arial" w:hint="eastAsia"/>
          <w:color w:val="000000"/>
          <w:sz w:val="24"/>
        </w:rPr>
        <w:t>报表</w:t>
      </w:r>
      <w:r w:rsidRPr="001C6892">
        <w:rPr>
          <w:rFonts w:ascii="Arial" w:hAnsi="Arial" w:cs="Arial"/>
          <w:color w:val="000000"/>
          <w:sz w:val="24"/>
        </w:rPr>
        <w:t>门户</w:t>
      </w:r>
      <w:bookmarkEnd w:id="3"/>
    </w:p>
    <w:p w:rsidR="001C6892" w:rsidRPr="003E69F2" w:rsidRDefault="001C6892" w:rsidP="0006666F">
      <w:pPr>
        <w:spacing w:line="360" w:lineRule="auto"/>
        <w:ind w:firstLineChars="200" w:firstLine="480"/>
        <w:rPr>
          <w:rFonts w:ascii="Arial" w:hAnsi="Arial" w:cs="Arial"/>
          <w:sz w:val="24"/>
        </w:rPr>
      </w:pPr>
      <w:r>
        <w:rPr>
          <w:rFonts w:ascii="Arial" w:hAnsi="Arial" w:cs="Arial"/>
          <w:sz w:val="24"/>
        </w:rPr>
        <w:t>通过</w:t>
      </w:r>
      <w:r>
        <w:rPr>
          <w:rFonts w:ascii="Arial" w:hAnsi="Arial" w:cs="Arial" w:hint="eastAsia"/>
          <w:sz w:val="24"/>
        </w:rPr>
        <w:t>报表</w:t>
      </w:r>
      <w:r>
        <w:rPr>
          <w:rFonts w:ascii="Arial" w:hAnsi="Arial" w:cs="Arial"/>
          <w:sz w:val="24"/>
        </w:rPr>
        <w:t>门户网站实现各部门可公开信息的</w:t>
      </w:r>
      <w:r>
        <w:rPr>
          <w:rFonts w:ascii="Arial" w:hAnsi="Arial" w:cs="Arial" w:hint="eastAsia"/>
          <w:sz w:val="24"/>
        </w:rPr>
        <w:t>报表发布与共享</w:t>
      </w:r>
      <w:r>
        <w:rPr>
          <w:rFonts w:ascii="Arial" w:hAnsi="Arial" w:cs="Arial"/>
          <w:sz w:val="24"/>
        </w:rPr>
        <w:t>功能，</w:t>
      </w:r>
      <w:r>
        <w:rPr>
          <w:rFonts w:ascii="Arial" w:hAnsi="Arial" w:cs="Arial" w:hint="eastAsia"/>
          <w:sz w:val="24"/>
        </w:rPr>
        <w:t>发布</w:t>
      </w:r>
      <w:r w:rsidRPr="003E69F2">
        <w:rPr>
          <w:rFonts w:ascii="Arial" w:hAnsi="Arial" w:cs="Arial"/>
          <w:sz w:val="24"/>
        </w:rPr>
        <w:t>内容包括数据分析</w:t>
      </w:r>
      <w:r>
        <w:rPr>
          <w:rFonts w:ascii="Arial" w:hAnsi="Arial" w:cs="Arial" w:hint="eastAsia"/>
          <w:sz w:val="24"/>
        </w:rPr>
        <w:t>报表，定期的数据分析</w:t>
      </w:r>
      <w:r w:rsidRPr="003E69F2">
        <w:rPr>
          <w:rFonts w:ascii="Arial" w:hAnsi="Arial" w:cs="Arial"/>
          <w:sz w:val="24"/>
        </w:rPr>
        <w:t>出版物</w:t>
      </w:r>
      <w:r>
        <w:rPr>
          <w:rFonts w:ascii="Arial" w:hAnsi="Arial" w:cs="Arial" w:hint="eastAsia"/>
          <w:sz w:val="24"/>
        </w:rPr>
        <w:t>小册子</w:t>
      </w:r>
      <w:r w:rsidRPr="003E69F2">
        <w:rPr>
          <w:rFonts w:ascii="Arial" w:hAnsi="Arial" w:cs="Arial"/>
          <w:sz w:val="24"/>
        </w:rPr>
        <w:t>、分析报告、数据解读、专题</w:t>
      </w:r>
      <w:r w:rsidRPr="003E69F2">
        <w:rPr>
          <w:rFonts w:ascii="Arial" w:hAnsi="Arial" w:cs="Arial"/>
          <w:sz w:val="24"/>
        </w:rPr>
        <w:lastRenderedPageBreak/>
        <w:t>分析等内容。</w:t>
      </w:r>
    </w:p>
    <w:p w:rsidR="001C6892" w:rsidRPr="003E69F2" w:rsidRDefault="001C6892" w:rsidP="0006666F">
      <w:pPr>
        <w:spacing w:line="360" w:lineRule="auto"/>
        <w:ind w:firstLineChars="200" w:firstLine="480"/>
        <w:rPr>
          <w:rFonts w:ascii="Arial" w:hAnsi="Arial" w:cs="Arial"/>
          <w:sz w:val="24"/>
        </w:rPr>
      </w:pPr>
      <w:r>
        <w:rPr>
          <w:rFonts w:ascii="Arial" w:hAnsi="Arial" w:cs="Arial" w:hint="eastAsia"/>
          <w:sz w:val="24"/>
        </w:rPr>
        <w:t>报表</w:t>
      </w:r>
      <w:r w:rsidRPr="003E69F2">
        <w:rPr>
          <w:rFonts w:ascii="Arial" w:hAnsi="Arial" w:cs="Arial"/>
          <w:sz w:val="24"/>
        </w:rPr>
        <w:t>门户在提供给各类用户一个在线查询获取数据分析信息资源的同时，提供互动功能，可</w:t>
      </w:r>
      <w:r>
        <w:rPr>
          <w:rFonts w:ascii="Arial" w:hAnsi="Arial" w:cs="Arial"/>
          <w:sz w:val="24"/>
        </w:rPr>
        <w:t>以发表个人观点，解读</w:t>
      </w:r>
      <w:r>
        <w:rPr>
          <w:rFonts w:ascii="Arial" w:hAnsi="Arial" w:cs="Arial" w:hint="eastAsia"/>
          <w:sz w:val="24"/>
        </w:rPr>
        <w:t>数据</w:t>
      </w:r>
      <w:r w:rsidRPr="003E69F2">
        <w:rPr>
          <w:rFonts w:ascii="Arial" w:hAnsi="Arial" w:cs="Arial"/>
          <w:sz w:val="24"/>
        </w:rPr>
        <w:t>动态的一个信息互动平台。</w:t>
      </w:r>
    </w:p>
    <w:p w:rsidR="001C6892" w:rsidRPr="001C6892" w:rsidRDefault="001C6892" w:rsidP="0006666F">
      <w:pPr>
        <w:spacing w:line="360" w:lineRule="auto"/>
        <w:rPr>
          <w:rFonts w:ascii="Arial" w:hAnsi="Arial" w:cs="Arial"/>
          <w:color w:val="000000"/>
          <w:sz w:val="24"/>
        </w:rPr>
      </w:pPr>
      <w:r w:rsidRPr="001C6892">
        <w:rPr>
          <w:rFonts w:ascii="Arial" w:hAnsi="Arial" w:cs="Arial" w:hint="eastAsia"/>
          <w:color w:val="000000"/>
          <w:sz w:val="24"/>
        </w:rPr>
        <w:t>6</w:t>
      </w:r>
      <w:bookmarkStart w:id="4" w:name="_Toc427220037"/>
      <w:r w:rsidR="0006666F">
        <w:rPr>
          <w:rFonts w:ascii="Arial" w:hAnsi="Arial" w:cs="Arial" w:hint="eastAsia"/>
          <w:color w:val="000000"/>
          <w:sz w:val="24"/>
        </w:rPr>
        <w:t>、</w:t>
      </w:r>
      <w:proofErr w:type="gramStart"/>
      <w:r w:rsidRPr="001C6892">
        <w:rPr>
          <w:rFonts w:ascii="Arial" w:hAnsi="Arial" w:cs="Arial"/>
          <w:color w:val="000000"/>
          <w:sz w:val="24"/>
        </w:rPr>
        <w:t>微信服务</w:t>
      </w:r>
      <w:proofErr w:type="gramEnd"/>
      <w:r w:rsidRPr="001C6892">
        <w:rPr>
          <w:rFonts w:ascii="Arial" w:hAnsi="Arial" w:cs="Arial"/>
          <w:color w:val="000000"/>
          <w:sz w:val="24"/>
        </w:rPr>
        <w:t>号及移动</w:t>
      </w:r>
      <w:bookmarkEnd w:id="4"/>
      <w:r w:rsidRPr="001C6892">
        <w:rPr>
          <w:rFonts w:ascii="Arial" w:hAnsi="Arial" w:cs="Arial" w:hint="eastAsia"/>
          <w:color w:val="000000"/>
          <w:sz w:val="24"/>
        </w:rPr>
        <w:t>门户</w:t>
      </w:r>
    </w:p>
    <w:p w:rsidR="001C6892" w:rsidRPr="003E69F2" w:rsidRDefault="001C6892" w:rsidP="0006666F">
      <w:pPr>
        <w:spacing w:line="360" w:lineRule="auto"/>
        <w:ind w:firstLineChars="200" w:firstLine="480"/>
        <w:rPr>
          <w:rFonts w:ascii="Arial" w:hAnsi="Arial" w:cs="Arial"/>
          <w:sz w:val="24"/>
        </w:rPr>
      </w:pPr>
      <w:r>
        <w:rPr>
          <w:rFonts w:ascii="Arial" w:hAnsi="Arial" w:cs="Arial"/>
          <w:sz w:val="24"/>
        </w:rPr>
        <w:t>充分利用移动互联网，实现移动门户</w:t>
      </w:r>
      <w:r w:rsidRPr="003E69F2">
        <w:rPr>
          <w:rFonts w:ascii="Arial" w:hAnsi="Arial" w:cs="Arial"/>
          <w:sz w:val="24"/>
        </w:rPr>
        <w:t>、</w:t>
      </w:r>
      <w:proofErr w:type="gramStart"/>
      <w:r w:rsidRPr="003E69F2">
        <w:rPr>
          <w:rFonts w:ascii="Arial" w:hAnsi="Arial" w:cs="Arial"/>
          <w:sz w:val="24"/>
        </w:rPr>
        <w:t>微信公众号</w:t>
      </w:r>
      <w:proofErr w:type="gramEnd"/>
      <w:r w:rsidRPr="003E69F2">
        <w:rPr>
          <w:rFonts w:ascii="Arial" w:hAnsi="Arial" w:cs="Arial"/>
          <w:sz w:val="24"/>
        </w:rPr>
        <w:t>等移动渠道</w:t>
      </w:r>
      <w:r w:rsidRPr="003E69F2">
        <w:rPr>
          <w:rFonts w:ascii="Arial" w:hAnsi="Arial" w:cs="Arial"/>
          <w:sz w:val="24"/>
        </w:rPr>
        <w:t>,</w:t>
      </w:r>
      <w:r w:rsidRPr="003E69F2">
        <w:rPr>
          <w:rFonts w:ascii="Arial" w:hAnsi="Arial" w:cs="Arial"/>
          <w:sz w:val="24"/>
        </w:rPr>
        <w:t>实现数据分析数据的采集、共享、信息发布等功能。</w:t>
      </w:r>
    </w:p>
    <w:p w:rsidR="001C6892" w:rsidRPr="003E69F2" w:rsidRDefault="001C6892" w:rsidP="0006666F">
      <w:pPr>
        <w:spacing w:line="360" w:lineRule="auto"/>
        <w:ind w:firstLineChars="200" w:firstLine="480"/>
        <w:rPr>
          <w:rFonts w:ascii="Arial" w:hAnsi="Arial" w:cs="Arial"/>
          <w:sz w:val="24"/>
        </w:rPr>
      </w:pPr>
      <w:r>
        <w:rPr>
          <w:rFonts w:ascii="Arial" w:hAnsi="Arial" w:cs="Arial"/>
          <w:sz w:val="24"/>
        </w:rPr>
        <w:t>提供</w:t>
      </w:r>
      <w:r>
        <w:rPr>
          <w:rFonts w:ascii="Arial" w:hAnsi="Arial" w:cs="Arial" w:hint="eastAsia"/>
          <w:sz w:val="24"/>
        </w:rPr>
        <w:t>二</w:t>
      </w:r>
      <w:r w:rsidRPr="003E69F2">
        <w:rPr>
          <w:rFonts w:ascii="Arial" w:hAnsi="Arial" w:cs="Arial"/>
          <w:sz w:val="24"/>
        </w:rPr>
        <w:t>种移动端的应用模式：</w:t>
      </w:r>
    </w:p>
    <w:p w:rsidR="001C6892" w:rsidRPr="003E69F2" w:rsidRDefault="001C6892" w:rsidP="0006666F">
      <w:pPr>
        <w:numPr>
          <w:ilvl w:val="0"/>
          <w:numId w:val="16"/>
        </w:numPr>
        <w:spacing w:line="360" w:lineRule="auto"/>
        <w:rPr>
          <w:rFonts w:ascii="Arial" w:hAnsi="Arial" w:cs="Arial"/>
          <w:sz w:val="24"/>
        </w:rPr>
      </w:pPr>
      <w:proofErr w:type="gramStart"/>
      <w:r w:rsidRPr="003E69F2">
        <w:rPr>
          <w:rFonts w:ascii="Arial" w:hAnsi="Arial" w:cs="Arial"/>
          <w:sz w:val="24"/>
        </w:rPr>
        <w:t>微信公众号</w:t>
      </w:r>
      <w:proofErr w:type="gramEnd"/>
    </w:p>
    <w:p w:rsidR="001C6892" w:rsidRPr="003E69F2" w:rsidRDefault="001C6892" w:rsidP="0006666F">
      <w:pPr>
        <w:spacing w:line="360" w:lineRule="auto"/>
        <w:ind w:firstLineChars="200" w:firstLine="480"/>
        <w:rPr>
          <w:rFonts w:ascii="Arial" w:hAnsi="Arial" w:cs="Arial"/>
          <w:sz w:val="24"/>
        </w:rPr>
      </w:pPr>
      <w:proofErr w:type="gramStart"/>
      <w:r>
        <w:rPr>
          <w:rFonts w:ascii="Arial" w:hAnsi="Arial" w:cs="Arial"/>
          <w:sz w:val="24"/>
        </w:rPr>
        <w:t>利用微信服务</w:t>
      </w:r>
      <w:proofErr w:type="gramEnd"/>
      <w:r>
        <w:rPr>
          <w:rFonts w:ascii="Arial" w:hAnsi="Arial" w:cs="Arial"/>
          <w:sz w:val="24"/>
        </w:rPr>
        <w:t>号</w:t>
      </w:r>
      <w:proofErr w:type="gramStart"/>
      <w:r>
        <w:rPr>
          <w:rFonts w:ascii="Arial" w:hAnsi="Arial" w:cs="Arial"/>
          <w:sz w:val="24"/>
        </w:rPr>
        <w:t>做为</w:t>
      </w:r>
      <w:proofErr w:type="gramEnd"/>
      <w:r>
        <w:rPr>
          <w:rFonts w:ascii="Arial" w:hAnsi="Arial" w:cs="Arial"/>
          <w:sz w:val="24"/>
        </w:rPr>
        <w:t>应用入口，</w:t>
      </w:r>
      <w:proofErr w:type="gramStart"/>
      <w:r w:rsidRPr="003E69F2">
        <w:rPr>
          <w:rFonts w:ascii="Arial" w:hAnsi="Arial" w:cs="Arial"/>
          <w:sz w:val="24"/>
        </w:rPr>
        <w:t>整合微信自身</w:t>
      </w:r>
      <w:proofErr w:type="gramEnd"/>
      <w:r w:rsidRPr="003E69F2">
        <w:rPr>
          <w:rFonts w:ascii="Arial" w:hAnsi="Arial" w:cs="Arial"/>
          <w:sz w:val="24"/>
        </w:rPr>
        <w:t>的通讯、定位在线支付</w:t>
      </w:r>
      <w:r>
        <w:rPr>
          <w:rFonts w:ascii="Arial" w:hAnsi="Arial" w:cs="Arial" w:hint="eastAsia"/>
          <w:sz w:val="24"/>
        </w:rPr>
        <w:t>，结合查询信息提供个性化的自动问答</w:t>
      </w:r>
      <w:r w:rsidRPr="003E69F2">
        <w:rPr>
          <w:rFonts w:ascii="Arial" w:hAnsi="Arial" w:cs="Arial"/>
          <w:sz w:val="24"/>
        </w:rPr>
        <w:t>等功能。</w:t>
      </w:r>
    </w:p>
    <w:p w:rsidR="001C6892" w:rsidRPr="003E69F2" w:rsidRDefault="001C6892" w:rsidP="0006666F">
      <w:pPr>
        <w:numPr>
          <w:ilvl w:val="0"/>
          <w:numId w:val="15"/>
        </w:numPr>
        <w:spacing w:line="360" w:lineRule="auto"/>
        <w:rPr>
          <w:rFonts w:ascii="Arial" w:hAnsi="Arial" w:cs="Arial"/>
          <w:sz w:val="24"/>
        </w:rPr>
      </w:pPr>
      <w:r w:rsidRPr="003E69F2">
        <w:rPr>
          <w:rFonts w:ascii="Arial" w:hAnsi="Arial" w:cs="Arial"/>
          <w:sz w:val="24"/>
        </w:rPr>
        <w:t>网页模式</w:t>
      </w:r>
      <w:r>
        <w:rPr>
          <w:rFonts w:ascii="Arial" w:hAnsi="Arial" w:cs="Arial" w:hint="eastAsia"/>
          <w:sz w:val="24"/>
        </w:rPr>
        <w:t>移动门户</w:t>
      </w:r>
    </w:p>
    <w:p w:rsidR="007B6777" w:rsidRDefault="001C6892" w:rsidP="0006666F">
      <w:pPr>
        <w:spacing w:line="360" w:lineRule="auto"/>
        <w:ind w:firstLineChars="200" w:firstLine="480"/>
        <w:rPr>
          <w:rFonts w:ascii="Arial" w:hAnsi="Arial" w:cs="Arial"/>
          <w:sz w:val="24"/>
        </w:rPr>
      </w:pPr>
      <w:r w:rsidRPr="003E69F2">
        <w:rPr>
          <w:rFonts w:ascii="Arial" w:hAnsi="Arial" w:cs="Arial"/>
          <w:sz w:val="24"/>
        </w:rPr>
        <w:t>基于</w:t>
      </w:r>
      <w:r w:rsidRPr="003E69F2">
        <w:rPr>
          <w:rFonts w:ascii="Arial" w:hAnsi="Arial" w:cs="Arial"/>
          <w:sz w:val="24"/>
        </w:rPr>
        <w:t>Web</w:t>
      </w:r>
      <w:r w:rsidRPr="003E69F2">
        <w:rPr>
          <w:rFonts w:ascii="Arial" w:hAnsi="Arial" w:cs="Arial"/>
          <w:sz w:val="24"/>
        </w:rPr>
        <w:t>页面的</w:t>
      </w:r>
      <w:r>
        <w:rPr>
          <w:rFonts w:ascii="Arial" w:hAnsi="Arial" w:cs="Arial"/>
          <w:sz w:val="24"/>
        </w:rPr>
        <w:t>应用模式，用户可以不安装任何软件，通过浏览器即可访问并完成</w:t>
      </w:r>
      <w:r>
        <w:rPr>
          <w:rFonts w:ascii="Arial" w:hAnsi="Arial" w:cs="Arial" w:hint="eastAsia"/>
          <w:sz w:val="24"/>
        </w:rPr>
        <w:t>分析报告的查看交互式查询以及问卷填报等</w:t>
      </w:r>
      <w:r>
        <w:rPr>
          <w:rFonts w:ascii="Arial" w:hAnsi="Arial" w:cs="Arial"/>
          <w:sz w:val="24"/>
        </w:rPr>
        <w:t>工作</w:t>
      </w:r>
      <w:r w:rsidRPr="003E69F2">
        <w:rPr>
          <w:rFonts w:ascii="Arial" w:hAnsi="Arial" w:cs="Arial"/>
          <w:sz w:val="24"/>
        </w:rPr>
        <w:t>。</w:t>
      </w:r>
    </w:p>
    <w:p w:rsidR="001C6892" w:rsidRPr="007B6777" w:rsidRDefault="007B6777" w:rsidP="007B6777">
      <w:pPr>
        <w:widowControl/>
        <w:spacing w:before="100" w:beforeAutospacing="1" w:after="100" w:afterAutospacing="1" w:line="360" w:lineRule="atLeast"/>
        <w:jc w:val="left"/>
        <w:rPr>
          <w:rFonts w:ascii="Times New Roman" w:eastAsia="宋体" w:hAnsi="Times New Roman" w:cs="MS Shell Dlg"/>
          <w:b/>
          <w:bCs/>
          <w:color w:val="000000"/>
          <w:kern w:val="0"/>
          <w:sz w:val="22"/>
          <w:szCs w:val="21"/>
        </w:rPr>
      </w:pPr>
      <w:r w:rsidRPr="007B6777">
        <w:rPr>
          <w:rFonts w:ascii="Times New Roman" w:eastAsia="宋体" w:hAnsi="Times New Roman" w:cs="MS Shell Dlg" w:hint="eastAsia"/>
          <w:b/>
          <w:bCs/>
          <w:color w:val="000000"/>
          <w:kern w:val="0"/>
          <w:sz w:val="22"/>
          <w:szCs w:val="21"/>
        </w:rPr>
        <w:t>二、</w:t>
      </w:r>
      <w:r w:rsidR="001C6892" w:rsidRPr="007B6777">
        <w:rPr>
          <w:rFonts w:ascii="Times New Roman" w:eastAsia="宋体" w:hAnsi="Times New Roman" w:cs="MS Shell Dlg"/>
          <w:b/>
          <w:bCs/>
          <w:color w:val="000000"/>
          <w:kern w:val="0"/>
          <w:sz w:val="22"/>
          <w:szCs w:val="21"/>
        </w:rPr>
        <w:t>系统设计要求</w:t>
      </w:r>
    </w:p>
    <w:p w:rsidR="001C6892" w:rsidRPr="001C6892" w:rsidRDefault="001C6892" w:rsidP="0006666F">
      <w:pPr>
        <w:spacing w:line="360" w:lineRule="auto"/>
        <w:rPr>
          <w:rFonts w:ascii="Arial" w:hAnsi="Arial" w:cs="Arial"/>
          <w:color w:val="000000"/>
          <w:sz w:val="24"/>
        </w:rPr>
      </w:pPr>
      <w:r w:rsidRPr="001C6892">
        <w:rPr>
          <w:rFonts w:ascii="Arial" w:hAnsi="Arial" w:cs="Arial"/>
          <w:color w:val="000000"/>
          <w:sz w:val="24"/>
        </w:rPr>
        <w:t>1</w:t>
      </w:r>
      <w:r w:rsidR="0006666F">
        <w:rPr>
          <w:rFonts w:ascii="Arial" w:hAnsi="Arial" w:cs="Arial" w:hint="eastAsia"/>
          <w:color w:val="000000"/>
          <w:sz w:val="24"/>
        </w:rPr>
        <w:t>、</w:t>
      </w:r>
      <w:r w:rsidRPr="001C6892">
        <w:rPr>
          <w:rFonts w:ascii="Arial" w:hAnsi="Arial" w:cs="Arial"/>
          <w:color w:val="000000"/>
          <w:sz w:val="24"/>
        </w:rPr>
        <w:t>技术架构</w:t>
      </w:r>
    </w:p>
    <w:p w:rsidR="001C6892" w:rsidRPr="003E69F2" w:rsidRDefault="001C6892" w:rsidP="0006666F">
      <w:pPr>
        <w:spacing w:line="360" w:lineRule="auto"/>
        <w:ind w:firstLineChars="250" w:firstLine="600"/>
        <w:rPr>
          <w:rFonts w:ascii="Arial" w:hAnsi="Arial" w:cs="Arial"/>
          <w:color w:val="000000"/>
          <w:sz w:val="24"/>
        </w:rPr>
      </w:pPr>
      <w:r w:rsidRPr="003E69F2">
        <w:rPr>
          <w:rFonts w:ascii="Arial" w:hAnsi="Arial" w:cs="Arial"/>
          <w:color w:val="000000"/>
          <w:sz w:val="24"/>
        </w:rPr>
        <w:t>采用平台化策略，全面建立先进、安全、可靠、灵活、方便扩展、便于部署、操作简单、易于维护、互联互通、信息共享的软件。</w:t>
      </w:r>
    </w:p>
    <w:p w:rsidR="001C6892" w:rsidRPr="003E69F2" w:rsidRDefault="001C6892" w:rsidP="0006666F">
      <w:pPr>
        <w:spacing w:line="360" w:lineRule="auto"/>
        <w:ind w:firstLineChars="250" w:firstLine="600"/>
        <w:rPr>
          <w:rFonts w:ascii="Arial" w:hAnsi="Arial" w:cs="Arial"/>
          <w:color w:val="000000"/>
          <w:sz w:val="24"/>
        </w:rPr>
      </w:pPr>
      <w:r w:rsidRPr="003E69F2">
        <w:rPr>
          <w:rFonts w:ascii="Arial" w:hAnsi="Arial" w:cs="Arial"/>
          <w:color w:val="000000"/>
          <w:sz w:val="24"/>
        </w:rPr>
        <w:t>技术构架的基本要求：</w:t>
      </w:r>
    </w:p>
    <w:p w:rsidR="001C6892" w:rsidRPr="003E69F2" w:rsidRDefault="001C6892" w:rsidP="0006666F">
      <w:pPr>
        <w:numPr>
          <w:ilvl w:val="0"/>
          <w:numId w:val="10"/>
        </w:numPr>
        <w:spacing w:line="360" w:lineRule="auto"/>
        <w:rPr>
          <w:rFonts w:ascii="Arial" w:hAnsi="Arial" w:cs="Arial"/>
          <w:color w:val="000000"/>
          <w:sz w:val="24"/>
        </w:rPr>
      </w:pPr>
      <w:r w:rsidRPr="003E69F2">
        <w:rPr>
          <w:rFonts w:ascii="Arial" w:hAnsi="Arial" w:cs="Arial"/>
          <w:color w:val="000000"/>
          <w:sz w:val="24"/>
        </w:rPr>
        <w:t>采用</w:t>
      </w:r>
      <w:r w:rsidRPr="003E69F2">
        <w:rPr>
          <w:rFonts w:ascii="Arial" w:hAnsi="Arial" w:cs="Arial"/>
          <w:color w:val="000000"/>
          <w:sz w:val="24"/>
        </w:rPr>
        <w:t>J2EE</w:t>
      </w:r>
      <w:r w:rsidRPr="003E69F2">
        <w:rPr>
          <w:rFonts w:ascii="Arial" w:hAnsi="Arial" w:cs="Arial"/>
          <w:color w:val="000000"/>
          <w:sz w:val="24"/>
        </w:rPr>
        <w:t>平台</w:t>
      </w:r>
    </w:p>
    <w:p w:rsidR="001C6892" w:rsidRPr="003E69F2" w:rsidRDefault="001C6892" w:rsidP="0006666F">
      <w:pPr>
        <w:numPr>
          <w:ilvl w:val="0"/>
          <w:numId w:val="10"/>
        </w:numPr>
        <w:spacing w:line="360" w:lineRule="auto"/>
        <w:rPr>
          <w:rFonts w:ascii="Arial" w:hAnsi="Arial" w:cs="Arial"/>
          <w:color w:val="000000"/>
          <w:sz w:val="24"/>
        </w:rPr>
      </w:pPr>
      <w:r w:rsidRPr="003E69F2">
        <w:rPr>
          <w:rFonts w:ascii="Arial" w:hAnsi="Arial" w:cs="Arial"/>
          <w:color w:val="000000"/>
          <w:sz w:val="24"/>
        </w:rPr>
        <w:t>采用多层体系结构，应用软件系统具有相对的独立性，不依赖任何特定的操作系统、特定的数据库系统、特定的中间</w:t>
      </w:r>
      <w:proofErr w:type="gramStart"/>
      <w:r w:rsidRPr="003E69F2">
        <w:rPr>
          <w:rFonts w:ascii="Arial" w:hAnsi="Arial" w:cs="Arial"/>
          <w:color w:val="000000"/>
          <w:sz w:val="24"/>
        </w:rPr>
        <w:t>件应用</w:t>
      </w:r>
      <w:proofErr w:type="gramEnd"/>
      <w:r w:rsidRPr="003E69F2">
        <w:rPr>
          <w:rFonts w:ascii="Arial" w:hAnsi="Arial" w:cs="Arial"/>
          <w:color w:val="000000"/>
          <w:sz w:val="24"/>
        </w:rPr>
        <w:t>服务器和特定的硬件环境，便于系统今后的在不同的系统平台、不同的硬件环境下安装、部署、升级移植，保证系统具有一定的可伸缩性和</w:t>
      </w:r>
      <w:proofErr w:type="gramStart"/>
      <w:r w:rsidRPr="003E69F2">
        <w:rPr>
          <w:rFonts w:ascii="Arial" w:hAnsi="Arial" w:cs="Arial"/>
          <w:color w:val="000000"/>
          <w:sz w:val="24"/>
        </w:rPr>
        <w:t>可</w:t>
      </w:r>
      <w:proofErr w:type="gramEnd"/>
      <w:r w:rsidRPr="003E69F2">
        <w:rPr>
          <w:rFonts w:ascii="Arial" w:hAnsi="Arial" w:cs="Arial"/>
          <w:color w:val="000000"/>
          <w:sz w:val="24"/>
        </w:rPr>
        <w:t>扩展性。</w:t>
      </w:r>
    </w:p>
    <w:p w:rsidR="001C6892" w:rsidRPr="003E69F2" w:rsidRDefault="001C6892" w:rsidP="0006666F">
      <w:pPr>
        <w:numPr>
          <w:ilvl w:val="0"/>
          <w:numId w:val="10"/>
        </w:numPr>
        <w:spacing w:line="360" w:lineRule="auto"/>
        <w:rPr>
          <w:rFonts w:ascii="Arial" w:hAnsi="Arial" w:cs="Arial"/>
          <w:color w:val="000000"/>
          <w:sz w:val="24"/>
        </w:rPr>
      </w:pPr>
      <w:r w:rsidRPr="003E69F2">
        <w:rPr>
          <w:rFonts w:ascii="Arial" w:hAnsi="Arial" w:cs="Arial"/>
          <w:color w:val="000000"/>
          <w:sz w:val="24"/>
        </w:rPr>
        <w:t>实现</w:t>
      </w:r>
      <w:r w:rsidRPr="003E69F2">
        <w:rPr>
          <w:rFonts w:ascii="Arial" w:hAnsi="Arial" w:cs="Arial"/>
          <w:color w:val="000000"/>
          <w:sz w:val="24"/>
        </w:rPr>
        <w:t>B</w:t>
      </w:r>
      <w:r w:rsidRPr="003E69F2">
        <w:rPr>
          <w:rFonts w:ascii="Arial" w:hAnsi="Arial" w:cs="Arial"/>
          <w:color w:val="000000"/>
          <w:sz w:val="24"/>
        </w:rPr>
        <w:t>（浏览器）</w:t>
      </w:r>
      <w:r w:rsidRPr="003E69F2">
        <w:rPr>
          <w:rFonts w:ascii="Arial" w:hAnsi="Arial" w:cs="Arial"/>
          <w:color w:val="000000"/>
          <w:sz w:val="24"/>
        </w:rPr>
        <w:t>/A</w:t>
      </w:r>
      <w:r w:rsidRPr="003E69F2">
        <w:rPr>
          <w:rFonts w:ascii="Arial" w:hAnsi="Arial" w:cs="Arial"/>
          <w:color w:val="000000"/>
          <w:sz w:val="24"/>
        </w:rPr>
        <w:t>（应用服务器）</w:t>
      </w:r>
      <w:r w:rsidRPr="003E69F2">
        <w:rPr>
          <w:rFonts w:ascii="Arial" w:hAnsi="Arial" w:cs="Arial"/>
          <w:color w:val="000000"/>
          <w:sz w:val="24"/>
        </w:rPr>
        <w:t>/D</w:t>
      </w:r>
      <w:r w:rsidRPr="003E69F2">
        <w:rPr>
          <w:rFonts w:ascii="Arial" w:hAnsi="Arial" w:cs="Arial"/>
          <w:color w:val="000000"/>
          <w:sz w:val="24"/>
        </w:rPr>
        <w:t>（数据库服务器）应用模式。</w:t>
      </w:r>
    </w:p>
    <w:p w:rsidR="001C6892" w:rsidRPr="003E69F2" w:rsidRDefault="001C6892" w:rsidP="0006666F">
      <w:pPr>
        <w:numPr>
          <w:ilvl w:val="0"/>
          <w:numId w:val="10"/>
        </w:numPr>
        <w:spacing w:line="360" w:lineRule="auto"/>
        <w:rPr>
          <w:rFonts w:ascii="Arial" w:hAnsi="Arial" w:cs="Arial"/>
          <w:color w:val="000000"/>
          <w:sz w:val="24"/>
        </w:rPr>
      </w:pPr>
      <w:r w:rsidRPr="003E69F2">
        <w:rPr>
          <w:rFonts w:ascii="Arial" w:hAnsi="Arial" w:cs="Arial"/>
          <w:color w:val="000000"/>
          <w:sz w:val="24"/>
        </w:rPr>
        <w:t>采用平台化和构件化技术，实现系统能够根据需要方便地进行扩展。</w:t>
      </w:r>
    </w:p>
    <w:p w:rsidR="001C6892" w:rsidRPr="001C6892" w:rsidRDefault="001C6892" w:rsidP="0006666F">
      <w:pPr>
        <w:spacing w:line="360" w:lineRule="auto"/>
        <w:rPr>
          <w:rFonts w:ascii="Arial" w:hAnsi="Arial" w:cs="Arial"/>
          <w:color w:val="000000"/>
          <w:sz w:val="24"/>
        </w:rPr>
      </w:pPr>
      <w:r w:rsidRPr="001C6892">
        <w:rPr>
          <w:rFonts w:ascii="Arial" w:hAnsi="Arial" w:cs="Arial"/>
          <w:color w:val="000000"/>
          <w:sz w:val="24"/>
        </w:rPr>
        <w:t>2</w:t>
      </w:r>
      <w:r w:rsidR="0006666F">
        <w:rPr>
          <w:rFonts w:ascii="Arial" w:hAnsi="Arial" w:cs="Arial" w:hint="eastAsia"/>
          <w:color w:val="000000"/>
          <w:sz w:val="24"/>
        </w:rPr>
        <w:t>、</w:t>
      </w:r>
      <w:r w:rsidRPr="001C6892">
        <w:rPr>
          <w:rFonts w:ascii="Arial" w:hAnsi="Arial" w:cs="Arial"/>
          <w:color w:val="000000"/>
          <w:sz w:val="24"/>
        </w:rPr>
        <w:t>硬软件要求</w:t>
      </w:r>
    </w:p>
    <w:p w:rsidR="001C6892" w:rsidRPr="003E69F2" w:rsidRDefault="001C6892" w:rsidP="0006666F">
      <w:pPr>
        <w:spacing w:line="360" w:lineRule="auto"/>
        <w:ind w:firstLineChars="200" w:firstLine="480"/>
        <w:rPr>
          <w:rFonts w:ascii="Arial" w:hAnsi="Arial" w:cs="Arial"/>
          <w:color w:val="000000"/>
          <w:sz w:val="24"/>
        </w:rPr>
      </w:pPr>
      <w:r w:rsidRPr="003E69F2">
        <w:rPr>
          <w:rFonts w:ascii="Arial" w:hAnsi="Arial" w:cs="Arial"/>
          <w:color w:val="000000"/>
          <w:sz w:val="24"/>
        </w:rPr>
        <w:t>方案须提供主流</w:t>
      </w:r>
      <w:r w:rsidRPr="003E69F2">
        <w:rPr>
          <w:rFonts w:ascii="Arial" w:hAnsi="Arial" w:cs="Arial"/>
          <w:color w:val="000000"/>
          <w:sz w:val="24"/>
        </w:rPr>
        <w:t>PC</w:t>
      </w:r>
      <w:r w:rsidRPr="003E69F2">
        <w:rPr>
          <w:rFonts w:ascii="Arial" w:hAnsi="Arial" w:cs="Arial"/>
          <w:color w:val="000000"/>
          <w:sz w:val="24"/>
        </w:rPr>
        <w:t>服务器</w:t>
      </w:r>
      <w:r>
        <w:rPr>
          <w:rFonts w:ascii="Arial" w:hAnsi="Arial" w:cs="Arial" w:hint="eastAsia"/>
          <w:color w:val="000000"/>
          <w:sz w:val="24"/>
        </w:rPr>
        <w:t>或虚拟机</w:t>
      </w:r>
      <w:r w:rsidRPr="003E69F2">
        <w:rPr>
          <w:rFonts w:ascii="Arial" w:hAnsi="Arial" w:cs="Arial"/>
          <w:color w:val="000000"/>
          <w:sz w:val="24"/>
        </w:rPr>
        <w:t>的配置要求，以满足系统的需求。系统软件须为主流操作系统（包括</w:t>
      </w:r>
      <w:r w:rsidRPr="003E69F2">
        <w:rPr>
          <w:rFonts w:ascii="Arial" w:hAnsi="Arial" w:cs="Arial"/>
          <w:color w:val="000000"/>
          <w:sz w:val="24"/>
        </w:rPr>
        <w:t>Windows Server 2003/2008 32bit/64bit</w:t>
      </w:r>
      <w:r w:rsidRPr="003E69F2">
        <w:rPr>
          <w:rFonts w:ascii="Arial" w:hAnsi="Arial" w:cs="Arial"/>
          <w:color w:val="000000"/>
          <w:sz w:val="24"/>
        </w:rPr>
        <w:t>、</w:t>
      </w:r>
      <w:r w:rsidRPr="003E69F2">
        <w:rPr>
          <w:rFonts w:ascii="Arial" w:hAnsi="Arial" w:cs="Arial"/>
          <w:color w:val="000000"/>
          <w:sz w:val="24"/>
        </w:rPr>
        <w:t>Linux</w:t>
      </w:r>
      <w:r w:rsidRPr="003E69F2">
        <w:rPr>
          <w:rFonts w:ascii="Arial" w:hAnsi="Arial" w:cs="Arial"/>
          <w:color w:val="000000"/>
          <w:sz w:val="24"/>
        </w:rPr>
        <w:t>主流版本等）、数据库采用</w:t>
      </w:r>
      <w:r>
        <w:rPr>
          <w:rFonts w:ascii="Arial" w:hAnsi="Arial" w:cs="Arial" w:hint="eastAsia"/>
          <w:color w:val="000000"/>
          <w:sz w:val="24"/>
        </w:rPr>
        <w:t>O</w:t>
      </w:r>
      <w:r>
        <w:rPr>
          <w:rFonts w:ascii="Arial" w:hAnsi="Arial" w:cs="Arial"/>
          <w:color w:val="000000"/>
          <w:sz w:val="24"/>
        </w:rPr>
        <w:t xml:space="preserve">racle </w:t>
      </w:r>
      <w:r>
        <w:rPr>
          <w:rFonts w:ascii="Arial" w:hAnsi="Arial" w:cs="Arial" w:hint="eastAsia"/>
          <w:color w:val="000000"/>
          <w:sz w:val="24"/>
        </w:rPr>
        <w:t>11g</w:t>
      </w:r>
      <w:r w:rsidRPr="003E69F2">
        <w:rPr>
          <w:rFonts w:ascii="Arial" w:hAnsi="Arial" w:cs="Arial"/>
          <w:color w:val="000000"/>
          <w:sz w:val="24"/>
        </w:rPr>
        <w:t>。</w:t>
      </w:r>
    </w:p>
    <w:p w:rsidR="001C6892" w:rsidRPr="001C6892" w:rsidRDefault="001C6892" w:rsidP="0006666F">
      <w:pPr>
        <w:spacing w:line="360" w:lineRule="auto"/>
        <w:rPr>
          <w:rFonts w:ascii="Arial" w:hAnsi="Arial" w:cs="Arial"/>
          <w:color w:val="000000"/>
          <w:sz w:val="24"/>
        </w:rPr>
      </w:pPr>
      <w:r w:rsidRPr="001C6892">
        <w:rPr>
          <w:rFonts w:ascii="Arial" w:hAnsi="Arial" w:cs="Arial"/>
          <w:color w:val="000000"/>
          <w:sz w:val="24"/>
        </w:rPr>
        <w:lastRenderedPageBreak/>
        <w:t>3</w:t>
      </w:r>
      <w:r w:rsidR="0006666F">
        <w:rPr>
          <w:rFonts w:ascii="Arial" w:hAnsi="Arial" w:cs="Arial" w:hint="eastAsia"/>
          <w:color w:val="000000"/>
          <w:sz w:val="24"/>
        </w:rPr>
        <w:t>、</w:t>
      </w:r>
      <w:r w:rsidRPr="001C6892">
        <w:rPr>
          <w:rFonts w:ascii="Arial" w:hAnsi="Arial" w:cs="Arial"/>
          <w:color w:val="000000"/>
          <w:sz w:val="24"/>
        </w:rPr>
        <w:t>性能要求</w:t>
      </w:r>
    </w:p>
    <w:p w:rsidR="001C6892" w:rsidRPr="003E69F2" w:rsidRDefault="001C6892" w:rsidP="0006666F">
      <w:pPr>
        <w:numPr>
          <w:ilvl w:val="0"/>
          <w:numId w:val="17"/>
        </w:numPr>
        <w:spacing w:line="360" w:lineRule="auto"/>
        <w:rPr>
          <w:rFonts w:ascii="Arial" w:hAnsi="Arial" w:cs="Arial"/>
          <w:sz w:val="24"/>
        </w:rPr>
      </w:pPr>
      <w:r w:rsidRPr="003E69F2">
        <w:rPr>
          <w:rFonts w:ascii="Arial" w:hAnsi="Arial" w:cs="Arial"/>
          <w:sz w:val="24"/>
        </w:rPr>
        <w:t>100</w:t>
      </w:r>
      <w:r w:rsidRPr="003E69F2">
        <w:rPr>
          <w:rFonts w:ascii="Arial" w:hAnsi="Arial" w:cs="Arial"/>
          <w:sz w:val="24"/>
        </w:rPr>
        <w:t>个并发用户登录系统时间小于</w:t>
      </w:r>
      <w:r w:rsidRPr="003E69F2">
        <w:rPr>
          <w:rFonts w:ascii="Arial" w:hAnsi="Arial" w:cs="Arial"/>
          <w:sz w:val="24"/>
        </w:rPr>
        <w:t>5</w:t>
      </w:r>
      <w:r w:rsidRPr="003E69F2">
        <w:rPr>
          <w:rFonts w:ascii="Arial" w:hAnsi="Arial" w:cs="Arial"/>
          <w:sz w:val="24"/>
        </w:rPr>
        <w:t>秒；</w:t>
      </w:r>
    </w:p>
    <w:p w:rsidR="001C6892" w:rsidRPr="003E69F2" w:rsidRDefault="001C6892" w:rsidP="0006666F">
      <w:pPr>
        <w:numPr>
          <w:ilvl w:val="0"/>
          <w:numId w:val="17"/>
        </w:numPr>
        <w:spacing w:line="360" w:lineRule="auto"/>
        <w:rPr>
          <w:rFonts w:ascii="Arial" w:hAnsi="Arial" w:cs="Arial"/>
          <w:sz w:val="24"/>
        </w:rPr>
      </w:pPr>
      <w:r w:rsidRPr="003E69F2">
        <w:rPr>
          <w:rFonts w:ascii="Arial" w:hAnsi="Arial" w:cs="Arial"/>
          <w:sz w:val="24"/>
        </w:rPr>
        <w:t>100</w:t>
      </w:r>
      <w:r w:rsidRPr="003E69F2">
        <w:rPr>
          <w:rFonts w:ascii="Arial" w:hAnsi="Arial" w:cs="Arial"/>
          <w:sz w:val="24"/>
        </w:rPr>
        <w:t>个并发用户基础数据即席查询的响应时间应在</w:t>
      </w:r>
      <w:r w:rsidRPr="003E69F2">
        <w:rPr>
          <w:rFonts w:ascii="Arial" w:hAnsi="Arial" w:cs="Arial"/>
          <w:sz w:val="24"/>
        </w:rPr>
        <w:t>5</w:t>
      </w:r>
      <w:r w:rsidRPr="003E69F2">
        <w:rPr>
          <w:rFonts w:ascii="Arial" w:hAnsi="Arial" w:cs="Arial"/>
          <w:sz w:val="24"/>
        </w:rPr>
        <w:t>秒以内；</w:t>
      </w:r>
    </w:p>
    <w:p w:rsidR="001C6892" w:rsidRPr="003E69F2" w:rsidRDefault="001C6892" w:rsidP="0006666F">
      <w:pPr>
        <w:numPr>
          <w:ilvl w:val="0"/>
          <w:numId w:val="17"/>
        </w:numPr>
        <w:spacing w:line="360" w:lineRule="auto"/>
        <w:rPr>
          <w:rFonts w:ascii="Arial" w:hAnsi="Arial" w:cs="Arial"/>
          <w:sz w:val="24"/>
        </w:rPr>
      </w:pPr>
      <w:r w:rsidRPr="003E69F2">
        <w:rPr>
          <w:rFonts w:ascii="Arial" w:hAnsi="Arial" w:cs="Arial"/>
          <w:sz w:val="24"/>
        </w:rPr>
        <w:t>100</w:t>
      </w:r>
      <w:r w:rsidRPr="003E69F2">
        <w:rPr>
          <w:rFonts w:ascii="Arial" w:hAnsi="Arial" w:cs="Arial"/>
          <w:sz w:val="24"/>
        </w:rPr>
        <w:t>个并发用户</w:t>
      </w:r>
      <w:r w:rsidRPr="003E69F2">
        <w:rPr>
          <w:rFonts w:ascii="Arial" w:hAnsi="Arial" w:cs="Arial"/>
          <w:sz w:val="24"/>
        </w:rPr>
        <w:t>100</w:t>
      </w:r>
      <w:r w:rsidRPr="003E69F2">
        <w:rPr>
          <w:rFonts w:ascii="Arial" w:hAnsi="Arial" w:cs="Arial"/>
          <w:sz w:val="24"/>
        </w:rPr>
        <w:t>万条数据单表</w:t>
      </w:r>
      <w:r w:rsidRPr="003E69F2">
        <w:rPr>
          <w:rFonts w:ascii="Arial" w:hAnsi="Arial" w:cs="Arial"/>
          <w:sz w:val="24"/>
        </w:rPr>
        <w:t>OLAP</w:t>
      </w:r>
      <w:r w:rsidRPr="003E69F2">
        <w:rPr>
          <w:rFonts w:ascii="Arial" w:hAnsi="Arial" w:cs="Arial"/>
          <w:sz w:val="24"/>
        </w:rPr>
        <w:t>分析</w:t>
      </w:r>
      <w:r w:rsidRPr="003E69F2">
        <w:rPr>
          <w:rFonts w:ascii="Arial" w:hAnsi="Arial" w:cs="Arial"/>
          <w:sz w:val="24"/>
        </w:rPr>
        <w:t>4</w:t>
      </w:r>
      <w:r w:rsidRPr="003E69F2">
        <w:rPr>
          <w:rFonts w:ascii="Arial" w:hAnsi="Arial" w:cs="Arial"/>
          <w:sz w:val="24"/>
        </w:rPr>
        <w:t>级维度下在</w:t>
      </w:r>
      <w:r w:rsidRPr="003E69F2">
        <w:rPr>
          <w:rFonts w:ascii="Arial" w:hAnsi="Arial" w:cs="Arial"/>
          <w:sz w:val="24"/>
        </w:rPr>
        <w:t>5</w:t>
      </w:r>
      <w:r w:rsidRPr="003E69F2">
        <w:rPr>
          <w:rFonts w:ascii="Arial" w:hAnsi="Arial" w:cs="Arial"/>
          <w:sz w:val="24"/>
        </w:rPr>
        <w:t>秒以内；</w:t>
      </w:r>
    </w:p>
    <w:p w:rsidR="001C6892" w:rsidRPr="001C6892" w:rsidRDefault="001C6892" w:rsidP="0006666F">
      <w:pPr>
        <w:spacing w:line="360" w:lineRule="auto"/>
        <w:rPr>
          <w:rFonts w:ascii="Arial" w:hAnsi="Arial" w:cs="Arial"/>
          <w:color w:val="000000"/>
          <w:sz w:val="24"/>
        </w:rPr>
      </w:pPr>
      <w:r w:rsidRPr="001C6892">
        <w:rPr>
          <w:rFonts w:ascii="Arial" w:hAnsi="Arial" w:cs="Arial"/>
          <w:color w:val="000000"/>
          <w:sz w:val="24"/>
        </w:rPr>
        <w:t>4</w:t>
      </w:r>
      <w:r w:rsidR="0006666F">
        <w:rPr>
          <w:rFonts w:ascii="Arial" w:hAnsi="Arial" w:cs="Arial" w:hint="eastAsia"/>
          <w:color w:val="000000"/>
          <w:sz w:val="24"/>
        </w:rPr>
        <w:t>、</w:t>
      </w:r>
      <w:r w:rsidRPr="001C6892">
        <w:rPr>
          <w:rFonts w:ascii="Arial" w:hAnsi="Arial" w:cs="Arial"/>
          <w:color w:val="000000"/>
          <w:sz w:val="24"/>
        </w:rPr>
        <w:t>接口要求</w:t>
      </w:r>
    </w:p>
    <w:p w:rsidR="001C6892" w:rsidRPr="003E69F2" w:rsidRDefault="001C6892" w:rsidP="0006666F">
      <w:pPr>
        <w:spacing w:line="360" w:lineRule="auto"/>
        <w:ind w:firstLineChars="200" w:firstLine="480"/>
        <w:rPr>
          <w:rFonts w:ascii="Arial" w:hAnsi="Arial" w:cs="Arial"/>
          <w:color w:val="000000"/>
          <w:sz w:val="24"/>
        </w:rPr>
      </w:pPr>
      <w:r w:rsidRPr="003E69F2">
        <w:rPr>
          <w:rFonts w:ascii="Arial" w:hAnsi="Arial" w:cs="Arial"/>
          <w:sz w:val="24"/>
        </w:rPr>
        <w:t>为了上海工程技术大学系统管理维护，并</w:t>
      </w:r>
      <w:r w:rsidRPr="003E69F2">
        <w:rPr>
          <w:rFonts w:ascii="Arial" w:hAnsi="Arial" w:cs="Arial"/>
          <w:color w:val="000000"/>
          <w:sz w:val="24"/>
        </w:rPr>
        <w:t>节约投资，</w:t>
      </w:r>
      <w:r w:rsidRPr="003E69F2">
        <w:rPr>
          <w:rFonts w:ascii="Arial" w:hAnsi="Arial" w:cs="Arial"/>
          <w:sz w:val="24"/>
        </w:rPr>
        <w:t>本项目</w:t>
      </w:r>
      <w:r w:rsidRPr="003E69F2">
        <w:rPr>
          <w:rFonts w:ascii="Arial" w:hAnsi="Arial" w:cs="Arial"/>
          <w:color w:val="000000"/>
          <w:sz w:val="24"/>
        </w:rPr>
        <w:t>将与</w:t>
      </w:r>
      <w:r w:rsidRPr="003E69F2">
        <w:rPr>
          <w:rFonts w:ascii="Arial" w:hAnsi="Arial" w:cs="Arial"/>
          <w:color w:val="000000"/>
          <w:sz w:val="24"/>
        </w:rPr>
        <w:t>“</w:t>
      </w:r>
      <w:r w:rsidRPr="003E69F2">
        <w:rPr>
          <w:rFonts w:ascii="Arial" w:hAnsi="Arial" w:cs="Arial"/>
          <w:color w:val="000000"/>
          <w:sz w:val="24"/>
        </w:rPr>
        <w:t>上海工程技术大学</w:t>
      </w:r>
      <w:r>
        <w:rPr>
          <w:rFonts w:ascii="Arial" w:hAnsi="Arial" w:cs="Arial" w:hint="eastAsia"/>
          <w:color w:val="000000"/>
          <w:sz w:val="24"/>
        </w:rPr>
        <w:t>共享库</w:t>
      </w:r>
      <w:r w:rsidRPr="003E69F2">
        <w:rPr>
          <w:rFonts w:ascii="Arial" w:hAnsi="Arial" w:cs="Arial"/>
          <w:color w:val="000000"/>
          <w:sz w:val="24"/>
        </w:rPr>
        <w:t>”</w:t>
      </w:r>
      <w:r>
        <w:rPr>
          <w:rFonts w:ascii="Arial" w:hAnsi="Arial" w:cs="Arial" w:hint="eastAsia"/>
          <w:color w:val="000000"/>
          <w:sz w:val="24"/>
        </w:rPr>
        <w:t>系统</w:t>
      </w:r>
      <w:r>
        <w:rPr>
          <w:rFonts w:ascii="Arial" w:hAnsi="Arial" w:cs="Arial"/>
          <w:color w:val="000000"/>
          <w:sz w:val="24"/>
        </w:rPr>
        <w:t>共享</w:t>
      </w:r>
      <w:r>
        <w:rPr>
          <w:rFonts w:ascii="Arial" w:hAnsi="Arial" w:cs="Arial" w:hint="eastAsia"/>
          <w:color w:val="000000"/>
          <w:sz w:val="24"/>
        </w:rPr>
        <w:t>学校的</w:t>
      </w:r>
      <w:r w:rsidRPr="003E69F2">
        <w:rPr>
          <w:rFonts w:ascii="Arial" w:hAnsi="Arial" w:cs="Arial"/>
          <w:color w:val="000000"/>
          <w:sz w:val="24"/>
        </w:rPr>
        <w:t>基层数据和综合数据，并使用</w:t>
      </w:r>
      <w:r w:rsidRPr="003E69F2">
        <w:rPr>
          <w:rFonts w:ascii="Arial" w:hAnsi="Arial" w:cs="Arial"/>
          <w:color w:val="000000"/>
          <w:sz w:val="24"/>
        </w:rPr>
        <w:t>“</w:t>
      </w:r>
      <w:r w:rsidRPr="003E69F2">
        <w:rPr>
          <w:rFonts w:ascii="Arial" w:hAnsi="Arial" w:cs="Arial"/>
          <w:color w:val="000000"/>
          <w:sz w:val="24"/>
        </w:rPr>
        <w:t>上海工程技术大学共享库系统</w:t>
      </w:r>
      <w:r w:rsidRPr="003E69F2">
        <w:rPr>
          <w:rFonts w:ascii="Arial" w:hAnsi="Arial" w:cs="Arial"/>
          <w:color w:val="000000"/>
          <w:sz w:val="24"/>
        </w:rPr>
        <w:t>”</w:t>
      </w:r>
      <w:r w:rsidRPr="003E69F2">
        <w:rPr>
          <w:rFonts w:ascii="Arial" w:hAnsi="Arial" w:cs="Arial"/>
          <w:color w:val="000000"/>
          <w:sz w:val="24"/>
        </w:rPr>
        <w:t>作为部门信息交换、存储和共享的基础服务平台，投标方须提供可行、可信的无缝方案或提供无缝集成的有效证明。</w:t>
      </w:r>
    </w:p>
    <w:p w:rsidR="001C6892" w:rsidRPr="001C6892" w:rsidRDefault="001C6892" w:rsidP="0006666F">
      <w:pPr>
        <w:spacing w:line="360" w:lineRule="auto"/>
        <w:rPr>
          <w:rFonts w:ascii="Arial" w:hAnsi="Arial" w:cs="Arial"/>
          <w:color w:val="000000"/>
          <w:sz w:val="24"/>
        </w:rPr>
      </w:pPr>
      <w:r w:rsidRPr="001C6892">
        <w:rPr>
          <w:rFonts w:ascii="Arial" w:hAnsi="Arial" w:cs="Arial"/>
          <w:color w:val="000000"/>
          <w:sz w:val="24"/>
        </w:rPr>
        <w:t>5</w:t>
      </w:r>
      <w:r w:rsidR="0006666F">
        <w:rPr>
          <w:rFonts w:ascii="Arial" w:hAnsi="Arial" w:cs="Arial" w:hint="eastAsia"/>
          <w:color w:val="000000"/>
          <w:sz w:val="24"/>
        </w:rPr>
        <w:t>、</w:t>
      </w:r>
      <w:r w:rsidRPr="001C6892">
        <w:rPr>
          <w:rFonts w:ascii="Arial" w:hAnsi="Arial" w:cs="Arial"/>
          <w:color w:val="000000"/>
          <w:sz w:val="24"/>
        </w:rPr>
        <w:t>安全要求</w:t>
      </w:r>
    </w:p>
    <w:p w:rsidR="001C6892" w:rsidRPr="003E69F2" w:rsidRDefault="001C6892" w:rsidP="0006666F">
      <w:pPr>
        <w:spacing w:line="360" w:lineRule="auto"/>
        <w:ind w:firstLineChars="200" w:firstLine="480"/>
        <w:rPr>
          <w:rFonts w:ascii="Arial" w:hAnsi="Arial" w:cs="Arial"/>
          <w:color w:val="000000"/>
          <w:sz w:val="24"/>
        </w:rPr>
      </w:pPr>
      <w:r w:rsidRPr="003E69F2">
        <w:rPr>
          <w:rFonts w:ascii="Arial" w:hAnsi="Arial" w:cs="Arial"/>
          <w:color w:val="000000"/>
          <w:sz w:val="24"/>
        </w:rPr>
        <w:t>保证系统的安全，对于信息的安全性、完整性都非常重要。因此在构建系统时，必须考虑安全因素，制定一套</w:t>
      </w:r>
      <w:r>
        <w:rPr>
          <w:rFonts w:ascii="Arial" w:hAnsi="Arial" w:cs="Arial" w:hint="eastAsia"/>
          <w:color w:val="000000"/>
          <w:sz w:val="24"/>
        </w:rPr>
        <w:t>权限管理，</w:t>
      </w:r>
      <w:r w:rsidRPr="003E69F2">
        <w:rPr>
          <w:rFonts w:ascii="Arial" w:hAnsi="Arial" w:cs="Arial"/>
          <w:color w:val="000000"/>
          <w:sz w:val="24"/>
        </w:rPr>
        <w:t>信息安全的整体解决方案。</w:t>
      </w:r>
    </w:p>
    <w:p w:rsidR="001C6892" w:rsidRPr="007B6777" w:rsidRDefault="007B6777" w:rsidP="007B6777">
      <w:pPr>
        <w:widowControl/>
        <w:spacing w:before="100" w:beforeAutospacing="1" w:after="100" w:afterAutospacing="1" w:line="360" w:lineRule="atLeast"/>
        <w:jc w:val="left"/>
        <w:rPr>
          <w:rFonts w:ascii="Times New Roman" w:eastAsia="宋体" w:hAnsi="Times New Roman" w:cs="MS Shell Dlg"/>
          <w:b/>
          <w:bCs/>
          <w:color w:val="000000"/>
          <w:kern w:val="0"/>
          <w:sz w:val="22"/>
          <w:szCs w:val="21"/>
        </w:rPr>
      </w:pPr>
      <w:r>
        <w:rPr>
          <w:rFonts w:ascii="Times New Roman" w:eastAsia="宋体" w:hAnsi="Times New Roman" w:cs="MS Shell Dlg" w:hint="eastAsia"/>
          <w:b/>
          <w:bCs/>
          <w:color w:val="000000"/>
          <w:kern w:val="0"/>
          <w:sz w:val="22"/>
          <w:szCs w:val="21"/>
        </w:rPr>
        <w:t>三、</w:t>
      </w:r>
      <w:r w:rsidR="001C6892" w:rsidRPr="007B6777">
        <w:rPr>
          <w:rFonts w:ascii="Times New Roman" w:eastAsia="宋体" w:hAnsi="Times New Roman" w:cs="MS Shell Dlg"/>
          <w:b/>
          <w:bCs/>
          <w:color w:val="000000"/>
          <w:kern w:val="0"/>
          <w:sz w:val="22"/>
          <w:szCs w:val="21"/>
        </w:rPr>
        <w:t xml:space="preserve"> </w:t>
      </w:r>
      <w:r w:rsidR="001C6892" w:rsidRPr="007B6777">
        <w:rPr>
          <w:rFonts w:ascii="Times New Roman" w:eastAsia="宋体" w:hAnsi="Times New Roman" w:cs="MS Shell Dlg"/>
          <w:b/>
          <w:bCs/>
          <w:color w:val="000000"/>
          <w:kern w:val="0"/>
          <w:sz w:val="22"/>
          <w:szCs w:val="21"/>
        </w:rPr>
        <w:t>系统实施要求</w:t>
      </w:r>
    </w:p>
    <w:p w:rsidR="001C6892" w:rsidRPr="003E69F2" w:rsidRDefault="001C6892" w:rsidP="00957A20">
      <w:pPr>
        <w:spacing w:line="360" w:lineRule="auto"/>
        <w:ind w:firstLineChars="200" w:firstLine="480"/>
        <w:rPr>
          <w:rFonts w:ascii="Arial" w:hAnsi="Arial" w:cs="Arial"/>
          <w:sz w:val="24"/>
        </w:rPr>
      </w:pPr>
      <w:r w:rsidRPr="003E69F2">
        <w:rPr>
          <w:rFonts w:ascii="Arial" w:hAnsi="Arial" w:cs="Arial"/>
          <w:sz w:val="24"/>
        </w:rPr>
        <w:t>本项目实施周期为</w:t>
      </w:r>
      <w:r w:rsidRPr="003E69F2">
        <w:rPr>
          <w:rFonts w:ascii="Arial" w:hAnsi="Arial" w:cs="Arial"/>
          <w:sz w:val="24"/>
        </w:rPr>
        <w:t>6</w:t>
      </w:r>
      <w:r w:rsidRPr="003E69F2">
        <w:rPr>
          <w:rFonts w:ascii="Arial" w:hAnsi="Arial" w:cs="Arial"/>
          <w:sz w:val="24"/>
        </w:rPr>
        <w:t>个月，不能按时完成项目的中标方，每延期</w:t>
      </w:r>
      <w:r w:rsidRPr="003E69F2">
        <w:rPr>
          <w:rFonts w:ascii="Arial" w:hAnsi="Arial" w:cs="Arial"/>
          <w:sz w:val="24"/>
        </w:rPr>
        <w:t>1</w:t>
      </w:r>
      <w:r w:rsidRPr="003E69F2">
        <w:rPr>
          <w:rFonts w:ascii="Arial" w:hAnsi="Arial" w:cs="Arial"/>
          <w:sz w:val="24"/>
        </w:rPr>
        <w:t>周将罚款</w:t>
      </w:r>
      <w:r w:rsidRPr="003E69F2">
        <w:rPr>
          <w:rFonts w:ascii="Arial" w:hAnsi="Arial" w:cs="Arial"/>
          <w:sz w:val="24"/>
        </w:rPr>
        <w:t>1</w:t>
      </w:r>
      <w:r w:rsidRPr="003E69F2">
        <w:rPr>
          <w:rFonts w:ascii="Arial" w:hAnsi="Arial" w:cs="Arial"/>
          <w:sz w:val="24"/>
        </w:rPr>
        <w:t>万元；中标方不履行实施处罚要求的，招标方有权追究法律责任。</w:t>
      </w:r>
    </w:p>
    <w:p w:rsidR="001C6892" w:rsidRPr="003E69F2" w:rsidRDefault="001C6892" w:rsidP="00957A20">
      <w:pPr>
        <w:spacing w:line="360" w:lineRule="auto"/>
        <w:ind w:firstLineChars="200" w:firstLine="480"/>
        <w:rPr>
          <w:rFonts w:ascii="Arial" w:hAnsi="Arial" w:cs="Arial"/>
          <w:sz w:val="24"/>
        </w:rPr>
      </w:pPr>
      <w:r w:rsidRPr="003E69F2">
        <w:rPr>
          <w:rFonts w:ascii="Arial" w:hAnsi="Arial" w:cs="Arial"/>
          <w:sz w:val="24"/>
        </w:rPr>
        <w:t>在项目实施过程中，招标方须指派</w:t>
      </w:r>
      <w:r w:rsidRPr="003E69F2">
        <w:rPr>
          <w:rFonts w:ascii="Arial" w:hAnsi="Arial" w:cs="Arial"/>
          <w:sz w:val="24"/>
        </w:rPr>
        <w:t>5</w:t>
      </w:r>
      <w:r w:rsidRPr="003E69F2">
        <w:rPr>
          <w:rFonts w:ascii="Arial" w:hAnsi="Arial" w:cs="Arial"/>
          <w:sz w:val="24"/>
        </w:rPr>
        <w:t>名以上人员参与项目开发</w:t>
      </w:r>
      <w:r w:rsidRPr="003E69F2">
        <w:rPr>
          <w:rFonts w:ascii="Arial" w:hAnsi="Arial" w:cs="Arial"/>
          <w:sz w:val="24"/>
        </w:rPr>
        <w:t>,</w:t>
      </w:r>
      <w:r w:rsidRPr="003E69F2">
        <w:rPr>
          <w:rFonts w:ascii="Arial" w:hAnsi="Arial" w:cs="Arial"/>
          <w:sz w:val="24"/>
        </w:rPr>
        <w:t>项目团队需有数据分析行业丰富经验。项目实施过程中，投标方应严格按照标书中承诺提供的项目人员，不得随意更换。其中项目经理和技术负责人必须全程参与本项目的开发、实施过程，项目验收前无故不得更换。若有特殊原因需调整，应在我局审核同意后进行。否则要依照合同中的有关条款进行罚款。</w:t>
      </w:r>
    </w:p>
    <w:p w:rsidR="001C6892" w:rsidRPr="003E69F2" w:rsidRDefault="001C6892" w:rsidP="00957A20">
      <w:pPr>
        <w:spacing w:line="360" w:lineRule="auto"/>
        <w:ind w:firstLineChars="200" w:firstLine="480"/>
        <w:rPr>
          <w:rFonts w:ascii="Arial" w:hAnsi="Arial" w:cs="Arial"/>
          <w:sz w:val="24"/>
        </w:rPr>
      </w:pPr>
      <w:r w:rsidRPr="003E69F2">
        <w:rPr>
          <w:rFonts w:ascii="Arial" w:hAnsi="Arial" w:cs="Arial"/>
          <w:sz w:val="24"/>
        </w:rPr>
        <w:t>投标方应承诺在不同阶段配置足够的人员进行项目现场实施：</w:t>
      </w:r>
    </w:p>
    <w:p w:rsidR="001C6892" w:rsidRPr="003E69F2" w:rsidRDefault="001C6892" w:rsidP="00957A20">
      <w:pPr>
        <w:spacing w:line="360" w:lineRule="auto"/>
        <w:ind w:firstLineChars="200" w:firstLine="480"/>
        <w:rPr>
          <w:rFonts w:ascii="Arial" w:hAnsi="Arial" w:cs="Arial"/>
          <w:sz w:val="24"/>
        </w:rPr>
      </w:pPr>
      <w:r w:rsidRPr="003E69F2">
        <w:rPr>
          <w:rFonts w:ascii="Arial" w:hAnsi="Arial" w:cs="Arial"/>
          <w:sz w:val="24"/>
        </w:rPr>
        <w:t>在应用软件开发阶段，项目团队驻场人员不少于</w:t>
      </w:r>
      <w:r w:rsidRPr="003E69F2">
        <w:rPr>
          <w:rFonts w:ascii="Arial" w:hAnsi="Arial" w:cs="Arial"/>
          <w:sz w:val="24"/>
        </w:rPr>
        <w:t>5</w:t>
      </w:r>
      <w:r w:rsidRPr="003E69F2">
        <w:rPr>
          <w:rFonts w:ascii="Arial" w:hAnsi="Arial" w:cs="Arial"/>
          <w:sz w:val="24"/>
        </w:rPr>
        <w:t>人；</w:t>
      </w:r>
    </w:p>
    <w:p w:rsidR="001C6892" w:rsidRPr="003E69F2" w:rsidRDefault="001C6892" w:rsidP="00957A20">
      <w:pPr>
        <w:spacing w:line="360" w:lineRule="auto"/>
        <w:ind w:firstLineChars="200" w:firstLine="480"/>
        <w:rPr>
          <w:rFonts w:ascii="Arial" w:hAnsi="Arial" w:cs="Arial"/>
          <w:sz w:val="24"/>
        </w:rPr>
      </w:pPr>
      <w:r w:rsidRPr="003E69F2">
        <w:rPr>
          <w:rFonts w:ascii="Arial" w:hAnsi="Arial" w:cs="Arial"/>
          <w:sz w:val="24"/>
        </w:rPr>
        <w:t>在项目试运行和验收阶段，项目团队驻场人员应不少于</w:t>
      </w:r>
      <w:r w:rsidRPr="003E69F2">
        <w:rPr>
          <w:rFonts w:ascii="Arial" w:hAnsi="Arial" w:cs="Arial"/>
          <w:sz w:val="24"/>
        </w:rPr>
        <w:t>2</w:t>
      </w:r>
      <w:r w:rsidRPr="003E69F2">
        <w:rPr>
          <w:rFonts w:ascii="Arial" w:hAnsi="Arial" w:cs="Arial"/>
          <w:sz w:val="24"/>
        </w:rPr>
        <w:t>人；</w:t>
      </w:r>
    </w:p>
    <w:p w:rsidR="001C6892" w:rsidRPr="003E69F2" w:rsidRDefault="001C6892" w:rsidP="00957A20">
      <w:pPr>
        <w:spacing w:line="360" w:lineRule="auto"/>
        <w:ind w:firstLineChars="200" w:firstLine="480"/>
        <w:rPr>
          <w:rFonts w:ascii="Arial" w:hAnsi="Arial" w:cs="Arial"/>
          <w:sz w:val="24"/>
        </w:rPr>
      </w:pPr>
      <w:r w:rsidRPr="003E69F2">
        <w:rPr>
          <w:rFonts w:ascii="Arial" w:hAnsi="Arial" w:cs="Arial"/>
          <w:sz w:val="24"/>
        </w:rPr>
        <w:t>在维护与售后服务阶段，项目团队驻场人员不少于</w:t>
      </w:r>
      <w:r w:rsidRPr="003E69F2">
        <w:rPr>
          <w:rFonts w:ascii="Arial" w:hAnsi="Arial" w:cs="Arial"/>
          <w:sz w:val="24"/>
        </w:rPr>
        <w:t>1</w:t>
      </w:r>
      <w:r w:rsidRPr="003E69F2">
        <w:rPr>
          <w:rFonts w:ascii="Arial" w:hAnsi="Arial" w:cs="Arial"/>
          <w:sz w:val="24"/>
        </w:rPr>
        <w:t>人；</w:t>
      </w:r>
    </w:p>
    <w:p w:rsidR="001C6892" w:rsidRPr="003E69F2" w:rsidRDefault="001C6892" w:rsidP="00957A20">
      <w:pPr>
        <w:spacing w:line="360" w:lineRule="auto"/>
        <w:ind w:firstLineChars="200" w:firstLine="480"/>
        <w:rPr>
          <w:rFonts w:ascii="Arial" w:hAnsi="Arial" w:cs="Arial"/>
          <w:sz w:val="24"/>
        </w:rPr>
      </w:pPr>
      <w:r w:rsidRPr="003E69F2">
        <w:rPr>
          <w:rFonts w:ascii="Arial" w:hAnsi="Arial" w:cs="Arial"/>
          <w:sz w:val="24"/>
        </w:rPr>
        <w:t>上述现场服务时间每天不少于</w:t>
      </w:r>
      <w:r w:rsidRPr="003E69F2">
        <w:rPr>
          <w:rFonts w:ascii="Arial" w:hAnsi="Arial" w:cs="Arial"/>
          <w:sz w:val="24"/>
        </w:rPr>
        <w:t>8</w:t>
      </w:r>
      <w:r w:rsidRPr="003E69F2">
        <w:rPr>
          <w:rFonts w:ascii="Arial" w:hAnsi="Arial" w:cs="Arial"/>
          <w:sz w:val="24"/>
        </w:rPr>
        <w:t>小时。</w:t>
      </w:r>
    </w:p>
    <w:p w:rsidR="001C6892" w:rsidRPr="003E69F2" w:rsidRDefault="001C6892" w:rsidP="00957A20">
      <w:pPr>
        <w:spacing w:line="360" w:lineRule="auto"/>
        <w:ind w:firstLineChars="200" w:firstLine="480"/>
        <w:rPr>
          <w:rFonts w:ascii="Arial" w:hAnsi="Arial" w:cs="Arial"/>
          <w:sz w:val="24"/>
        </w:rPr>
      </w:pPr>
      <w:r w:rsidRPr="003E69F2">
        <w:rPr>
          <w:rFonts w:ascii="Arial" w:hAnsi="Arial" w:cs="Arial"/>
          <w:sz w:val="24"/>
        </w:rPr>
        <w:t>投标方必须针对上述要求列出详细人员计划，包括人员姓名、简历、资质和在本项目中的职责分工。在实施过程中，投标方未按要求执行</w:t>
      </w:r>
      <w:proofErr w:type="gramStart"/>
      <w:r w:rsidRPr="003E69F2">
        <w:rPr>
          <w:rFonts w:ascii="Arial" w:hAnsi="Arial" w:cs="Arial"/>
          <w:sz w:val="24"/>
        </w:rPr>
        <w:t>且性质</w:t>
      </w:r>
      <w:proofErr w:type="gramEnd"/>
      <w:r w:rsidRPr="003E69F2">
        <w:rPr>
          <w:rFonts w:ascii="Arial" w:hAnsi="Arial" w:cs="Arial"/>
          <w:sz w:val="24"/>
        </w:rPr>
        <w:t>严重的，招标方有权解除合同并要求双倍赔付合同金额，由此造成的损失由中标方承担。</w:t>
      </w:r>
    </w:p>
    <w:p w:rsidR="001C6892" w:rsidRPr="007B6777" w:rsidRDefault="007B6777" w:rsidP="007B6777">
      <w:pPr>
        <w:widowControl/>
        <w:spacing w:before="100" w:beforeAutospacing="1" w:after="100" w:afterAutospacing="1" w:line="360" w:lineRule="atLeast"/>
        <w:jc w:val="left"/>
        <w:rPr>
          <w:rFonts w:ascii="Times New Roman" w:eastAsia="宋体" w:hAnsi="Times New Roman" w:cs="MS Shell Dlg"/>
          <w:b/>
          <w:bCs/>
          <w:color w:val="000000"/>
          <w:kern w:val="0"/>
          <w:sz w:val="22"/>
          <w:szCs w:val="21"/>
        </w:rPr>
      </w:pPr>
      <w:r>
        <w:rPr>
          <w:rFonts w:ascii="Times New Roman" w:eastAsia="宋体" w:hAnsi="Times New Roman" w:cs="MS Shell Dlg" w:hint="eastAsia"/>
          <w:b/>
          <w:bCs/>
          <w:color w:val="000000"/>
          <w:kern w:val="0"/>
          <w:sz w:val="22"/>
          <w:szCs w:val="21"/>
        </w:rPr>
        <w:lastRenderedPageBreak/>
        <w:t>四、</w:t>
      </w:r>
      <w:r w:rsidR="001C6892" w:rsidRPr="007B6777">
        <w:rPr>
          <w:rFonts w:ascii="Times New Roman" w:eastAsia="宋体" w:hAnsi="Times New Roman" w:cs="MS Shell Dlg"/>
          <w:b/>
          <w:bCs/>
          <w:color w:val="000000"/>
          <w:kern w:val="0"/>
          <w:sz w:val="22"/>
          <w:szCs w:val="21"/>
        </w:rPr>
        <w:t>现场演示要求</w:t>
      </w:r>
    </w:p>
    <w:p w:rsidR="001C6892" w:rsidRPr="003E69F2" w:rsidRDefault="001C6892" w:rsidP="00957A20">
      <w:pPr>
        <w:spacing w:line="360" w:lineRule="auto"/>
        <w:ind w:firstLineChars="200" w:firstLine="480"/>
        <w:rPr>
          <w:rFonts w:ascii="Arial" w:hAnsi="Arial" w:cs="Arial"/>
          <w:sz w:val="24"/>
        </w:rPr>
      </w:pPr>
      <w:r w:rsidRPr="003E69F2">
        <w:rPr>
          <w:rFonts w:ascii="Arial" w:hAnsi="Arial" w:cs="Arial"/>
          <w:sz w:val="24"/>
        </w:rPr>
        <w:t>现场演示要作为技术评分的重要依据，无法按照下面要求提供完整现场演示的技术得分不得超过技术总评分的</w:t>
      </w:r>
      <w:r w:rsidRPr="003E69F2">
        <w:rPr>
          <w:rFonts w:ascii="Arial" w:hAnsi="Arial" w:cs="Arial"/>
          <w:sz w:val="24"/>
        </w:rPr>
        <w:t>50%</w:t>
      </w:r>
      <w:r w:rsidRPr="003E69F2">
        <w:rPr>
          <w:rFonts w:ascii="Arial" w:hAnsi="Arial" w:cs="Arial"/>
          <w:sz w:val="24"/>
        </w:rPr>
        <w:t>。演示内容包括：</w:t>
      </w:r>
    </w:p>
    <w:p w:rsidR="001C6892" w:rsidRPr="003E69F2" w:rsidRDefault="001C6892" w:rsidP="001C6892">
      <w:pPr>
        <w:numPr>
          <w:ilvl w:val="0"/>
          <w:numId w:val="13"/>
        </w:numPr>
        <w:spacing w:line="360" w:lineRule="auto"/>
        <w:rPr>
          <w:rFonts w:ascii="Arial" w:hAnsi="Arial" w:cs="Arial"/>
          <w:sz w:val="24"/>
        </w:rPr>
      </w:pPr>
      <w:r w:rsidRPr="003E69F2">
        <w:rPr>
          <w:rFonts w:ascii="Arial" w:hAnsi="Arial" w:cs="Arial"/>
          <w:sz w:val="24"/>
        </w:rPr>
        <w:t>元数据制定、数据导入与出版物制作功能演示</w:t>
      </w:r>
    </w:p>
    <w:p w:rsidR="001C6892" w:rsidRPr="003E69F2" w:rsidRDefault="001C6892" w:rsidP="00957A20">
      <w:pPr>
        <w:spacing w:line="360" w:lineRule="auto"/>
        <w:ind w:firstLineChars="200" w:firstLine="480"/>
        <w:rPr>
          <w:rFonts w:ascii="Arial" w:hAnsi="Arial" w:cs="Arial"/>
          <w:sz w:val="24"/>
        </w:rPr>
      </w:pPr>
      <w:r w:rsidRPr="003E69F2">
        <w:rPr>
          <w:rFonts w:ascii="Arial" w:hAnsi="Arial" w:cs="Arial"/>
          <w:sz w:val="24"/>
        </w:rPr>
        <w:t>现场根据招标方提供的原始表单数据</w:t>
      </w:r>
      <w:r w:rsidRPr="003E69F2">
        <w:rPr>
          <w:rFonts w:ascii="Arial" w:hAnsi="Arial" w:cs="Arial"/>
          <w:sz w:val="24"/>
        </w:rPr>
        <w:t>,</w:t>
      </w:r>
      <w:r w:rsidRPr="003E69F2">
        <w:rPr>
          <w:rFonts w:ascii="Arial" w:hAnsi="Arial" w:cs="Arial"/>
          <w:sz w:val="24"/>
        </w:rPr>
        <w:t>完成元数据设计</w:t>
      </w:r>
      <w:r w:rsidRPr="003E69F2">
        <w:rPr>
          <w:rFonts w:ascii="Arial" w:hAnsi="Arial" w:cs="Arial"/>
          <w:sz w:val="24"/>
        </w:rPr>
        <w:t>,</w:t>
      </w:r>
      <w:r w:rsidRPr="003E69F2">
        <w:rPr>
          <w:rFonts w:ascii="Arial" w:hAnsi="Arial" w:cs="Arial"/>
          <w:sz w:val="24"/>
        </w:rPr>
        <w:t>主题分析存储模型建立，</w:t>
      </w:r>
      <w:r w:rsidRPr="003E69F2">
        <w:rPr>
          <w:rFonts w:ascii="Arial" w:hAnsi="Arial" w:cs="Arial"/>
          <w:sz w:val="24"/>
        </w:rPr>
        <w:t>ETL</w:t>
      </w:r>
      <w:r w:rsidRPr="003E69F2">
        <w:rPr>
          <w:rFonts w:ascii="Arial" w:hAnsi="Arial" w:cs="Arial"/>
          <w:sz w:val="24"/>
        </w:rPr>
        <w:t>任务发布</w:t>
      </w:r>
      <w:r w:rsidRPr="003E69F2">
        <w:rPr>
          <w:rFonts w:ascii="Arial" w:hAnsi="Arial" w:cs="Arial"/>
          <w:sz w:val="24"/>
        </w:rPr>
        <w:t>,</w:t>
      </w:r>
      <w:r w:rsidRPr="003E69F2">
        <w:rPr>
          <w:rFonts w:ascii="Arial" w:hAnsi="Arial" w:cs="Arial"/>
          <w:sz w:val="24"/>
        </w:rPr>
        <w:t>数据填报表格设计</w:t>
      </w:r>
      <w:r w:rsidRPr="003E69F2">
        <w:rPr>
          <w:rFonts w:ascii="Arial" w:hAnsi="Arial" w:cs="Arial"/>
          <w:sz w:val="24"/>
        </w:rPr>
        <w:t>,</w:t>
      </w:r>
      <w:r w:rsidRPr="003E69F2">
        <w:rPr>
          <w:rFonts w:ascii="Arial" w:hAnsi="Arial" w:cs="Arial"/>
          <w:sz w:val="24"/>
        </w:rPr>
        <w:t>数据填报表格发布，填报等操作，需要现场演示指标同比预警值的设置和异常显示，不同报表上相同含义指标的数据一致性控制，数据填报需要支持直接填报、</w:t>
      </w:r>
      <w:r w:rsidRPr="003E69F2">
        <w:rPr>
          <w:rFonts w:ascii="Arial" w:hAnsi="Arial" w:cs="Arial"/>
          <w:sz w:val="24"/>
        </w:rPr>
        <w:t>Excel</w:t>
      </w:r>
      <w:r w:rsidRPr="003E69F2">
        <w:rPr>
          <w:rFonts w:ascii="Arial" w:hAnsi="Arial" w:cs="Arial"/>
          <w:sz w:val="24"/>
        </w:rPr>
        <w:t>导入；并根据招标方提供的出版物模板自动生成并在线浏览。</w:t>
      </w:r>
    </w:p>
    <w:p w:rsidR="001C6892" w:rsidRPr="003E69F2" w:rsidRDefault="001C6892" w:rsidP="001C6892">
      <w:pPr>
        <w:numPr>
          <w:ilvl w:val="0"/>
          <w:numId w:val="12"/>
        </w:numPr>
        <w:spacing w:line="360" w:lineRule="auto"/>
        <w:rPr>
          <w:rFonts w:ascii="Arial" w:hAnsi="Arial" w:cs="Arial"/>
          <w:sz w:val="24"/>
        </w:rPr>
      </w:pPr>
      <w:r w:rsidRPr="003E69F2">
        <w:rPr>
          <w:rFonts w:ascii="Arial" w:hAnsi="Arial" w:cs="Arial"/>
          <w:sz w:val="24"/>
        </w:rPr>
        <w:t>数据处理工具展示（报表、图表一键生成）</w:t>
      </w:r>
    </w:p>
    <w:p w:rsidR="001C6892" w:rsidRPr="003E69F2" w:rsidRDefault="001C6892" w:rsidP="00957A20">
      <w:pPr>
        <w:spacing w:line="360" w:lineRule="auto"/>
        <w:ind w:firstLineChars="200" w:firstLine="480"/>
        <w:rPr>
          <w:rFonts w:ascii="Arial" w:hAnsi="Arial" w:cs="Arial"/>
          <w:sz w:val="24"/>
        </w:rPr>
      </w:pPr>
      <w:r w:rsidRPr="003E69F2">
        <w:rPr>
          <w:rFonts w:ascii="Arial" w:hAnsi="Arial" w:cs="Arial"/>
          <w:sz w:val="24"/>
        </w:rPr>
        <w:t>现场根据招标</w:t>
      </w:r>
      <w:proofErr w:type="gramStart"/>
      <w:r w:rsidRPr="003E69F2">
        <w:rPr>
          <w:rFonts w:ascii="Arial" w:hAnsi="Arial" w:cs="Arial"/>
          <w:sz w:val="24"/>
        </w:rPr>
        <w:t>方现场</w:t>
      </w:r>
      <w:proofErr w:type="gramEnd"/>
      <w:r w:rsidRPr="003E69F2">
        <w:rPr>
          <w:rFonts w:ascii="Arial" w:hAnsi="Arial" w:cs="Arial"/>
          <w:sz w:val="24"/>
        </w:rPr>
        <w:t>提供的数据，完成数据加载，并根据招标方要求，现场制作处理过程的脚本，实现一键执行操作，处理过程将包括多表关联查询、计算生成新的指标、制作数据分析报表、制作可联动的数据分析图表等处理步骤。</w:t>
      </w:r>
    </w:p>
    <w:p w:rsidR="001C6892" w:rsidRPr="003E69F2" w:rsidRDefault="001C6892" w:rsidP="001C6892">
      <w:pPr>
        <w:numPr>
          <w:ilvl w:val="0"/>
          <w:numId w:val="11"/>
        </w:numPr>
        <w:spacing w:line="360" w:lineRule="auto"/>
        <w:rPr>
          <w:rFonts w:ascii="Arial" w:hAnsi="Arial" w:cs="Arial"/>
          <w:sz w:val="24"/>
        </w:rPr>
      </w:pPr>
      <w:r w:rsidRPr="003E69F2">
        <w:rPr>
          <w:rFonts w:ascii="Arial" w:hAnsi="Arial" w:cs="Arial"/>
          <w:sz w:val="24"/>
        </w:rPr>
        <w:t>分析模型演示</w:t>
      </w:r>
    </w:p>
    <w:p w:rsidR="001C6892" w:rsidRPr="003E69F2" w:rsidRDefault="001C6892" w:rsidP="00957A20">
      <w:pPr>
        <w:spacing w:line="360" w:lineRule="auto"/>
        <w:ind w:firstLineChars="200" w:firstLine="480"/>
        <w:rPr>
          <w:rFonts w:ascii="Arial" w:hAnsi="Arial" w:cs="Arial"/>
          <w:sz w:val="24"/>
        </w:rPr>
      </w:pPr>
      <w:r w:rsidRPr="003E69F2">
        <w:rPr>
          <w:rFonts w:ascii="Arial" w:hAnsi="Arial" w:cs="Arial"/>
          <w:sz w:val="24"/>
        </w:rPr>
        <w:t>利用学生消费行为数据，叠加无线</w:t>
      </w:r>
      <w:r w:rsidRPr="003E69F2">
        <w:rPr>
          <w:rFonts w:ascii="Arial" w:hAnsi="Arial" w:cs="Arial"/>
          <w:sz w:val="24"/>
        </w:rPr>
        <w:t>AP</w:t>
      </w:r>
      <w:r w:rsidRPr="003E69F2">
        <w:rPr>
          <w:rFonts w:ascii="Arial" w:hAnsi="Arial" w:cs="Arial"/>
          <w:sz w:val="24"/>
        </w:rPr>
        <w:t>日志数据，移动应用社会活动报名数据，实现消费、学习、社会实践活动的可视化展示，并通过聚类算法快速实现学生分类。</w:t>
      </w:r>
    </w:p>
    <w:p w:rsidR="001C6892" w:rsidRPr="001C6892" w:rsidRDefault="001C6892" w:rsidP="00957A20">
      <w:pPr>
        <w:spacing w:line="360" w:lineRule="auto"/>
        <w:ind w:firstLineChars="200" w:firstLine="480"/>
        <w:rPr>
          <w:rFonts w:ascii="Arial" w:hAnsi="Arial" w:cs="Arial"/>
          <w:sz w:val="24"/>
        </w:rPr>
      </w:pPr>
      <w:r w:rsidRPr="001C6892">
        <w:rPr>
          <w:rFonts w:ascii="Arial" w:hAnsi="Arial" w:cs="Arial"/>
          <w:sz w:val="24"/>
        </w:rPr>
        <w:t>注：招标方提供的内容包括：演示中所涉及到的指标、分组目录、加载数据的数据字典以及数据分析出版物的</w:t>
      </w:r>
      <w:r w:rsidRPr="001C6892">
        <w:rPr>
          <w:rFonts w:ascii="Arial" w:hAnsi="Arial" w:cs="Arial"/>
          <w:sz w:val="24"/>
        </w:rPr>
        <w:t>Excel</w:t>
      </w:r>
      <w:r w:rsidRPr="001C6892">
        <w:rPr>
          <w:rFonts w:ascii="Arial" w:hAnsi="Arial" w:cs="Arial"/>
          <w:sz w:val="24"/>
        </w:rPr>
        <w:t>模板，请联系招标方索取。</w:t>
      </w:r>
    </w:p>
    <w:p w:rsidR="001C6892" w:rsidRPr="007B6777" w:rsidRDefault="007B6777" w:rsidP="007B6777">
      <w:pPr>
        <w:widowControl/>
        <w:spacing w:before="100" w:beforeAutospacing="1" w:after="100" w:afterAutospacing="1" w:line="360" w:lineRule="atLeast"/>
        <w:jc w:val="left"/>
        <w:rPr>
          <w:rFonts w:ascii="Times New Roman" w:eastAsia="宋体" w:hAnsi="Times New Roman" w:cs="MS Shell Dlg"/>
          <w:b/>
          <w:bCs/>
          <w:color w:val="000000"/>
          <w:kern w:val="0"/>
          <w:sz w:val="22"/>
          <w:szCs w:val="21"/>
        </w:rPr>
      </w:pPr>
      <w:r w:rsidRPr="007B6777">
        <w:rPr>
          <w:rFonts w:ascii="Times New Roman" w:eastAsia="宋体" w:hAnsi="Times New Roman" w:cs="MS Shell Dlg" w:hint="eastAsia"/>
          <w:b/>
          <w:bCs/>
          <w:color w:val="000000"/>
          <w:kern w:val="0"/>
          <w:sz w:val="22"/>
          <w:szCs w:val="21"/>
        </w:rPr>
        <w:t>五、</w:t>
      </w:r>
      <w:r w:rsidR="001C6892" w:rsidRPr="007B6777">
        <w:rPr>
          <w:rFonts w:ascii="Times New Roman" w:eastAsia="宋体" w:hAnsi="Times New Roman" w:cs="MS Shell Dlg"/>
          <w:b/>
          <w:bCs/>
          <w:color w:val="000000"/>
          <w:kern w:val="0"/>
          <w:sz w:val="22"/>
          <w:szCs w:val="21"/>
        </w:rPr>
        <w:t xml:space="preserve"> </w:t>
      </w:r>
      <w:r w:rsidR="001C6892" w:rsidRPr="007B6777">
        <w:rPr>
          <w:rFonts w:ascii="Times New Roman" w:eastAsia="宋体" w:hAnsi="Times New Roman" w:cs="MS Shell Dlg"/>
          <w:b/>
          <w:bCs/>
          <w:color w:val="000000"/>
          <w:kern w:val="0"/>
          <w:sz w:val="22"/>
          <w:szCs w:val="21"/>
        </w:rPr>
        <w:t>方案撰写要求</w:t>
      </w:r>
    </w:p>
    <w:p w:rsidR="001C6892" w:rsidRPr="003E69F2" w:rsidRDefault="001C6892" w:rsidP="0006666F">
      <w:pPr>
        <w:spacing w:line="360" w:lineRule="auto"/>
        <w:ind w:firstLineChars="200" w:firstLine="480"/>
        <w:rPr>
          <w:rFonts w:ascii="Arial" w:hAnsi="Arial" w:cs="Arial"/>
          <w:sz w:val="24"/>
        </w:rPr>
      </w:pPr>
      <w:r w:rsidRPr="003E69F2">
        <w:rPr>
          <w:rFonts w:ascii="Arial" w:hAnsi="Arial" w:cs="Arial"/>
          <w:sz w:val="24"/>
        </w:rPr>
        <w:t>投标技术方案中须包括（不限于）以下内容：</w:t>
      </w:r>
    </w:p>
    <w:p w:rsidR="001C6892" w:rsidRPr="003E69F2" w:rsidRDefault="001C6892" w:rsidP="0006666F">
      <w:pPr>
        <w:spacing w:line="360" w:lineRule="auto"/>
        <w:ind w:firstLineChars="200" w:firstLine="480"/>
        <w:rPr>
          <w:rFonts w:ascii="Arial" w:hAnsi="Arial" w:cs="Arial"/>
          <w:sz w:val="24"/>
        </w:rPr>
      </w:pPr>
      <w:r w:rsidRPr="003E69F2">
        <w:rPr>
          <w:rFonts w:ascii="Arial" w:hAnsi="Arial" w:cs="Arial"/>
          <w:sz w:val="24"/>
        </w:rPr>
        <w:t>1</w:t>
      </w:r>
      <w:r w:rsidRPr="003E69F2">
        <w:rPr>
          <w:rFonts w:ascii="Arial" w:hAnsi="Arial" w:cs="Arial"/>
          <w:sz w:val="24"/>
        </w:rPr>
        <w:t>、针对招标方的需求特点，技术上从标准化、安全性、可靠性、先进性、集成性、扩展性、支持大容量、界面等方面进行需求分析。</w:t>
      </w:r>
    </w:p>
    <w:p w:rsidR="001C6892" w:rsidRPr="003E69F2" w:rsidRDefault="001C6892" w:rsidP="0006666F">
      <w:pPr>
        <w:spacing w:line="360" w:lineRule="auto"/>
        <w:ind w:firstLineChars="200" w:firstLine="480"/>
        <w:rPr>
          <w:rFonts w:ascii="Arial" w:hAnsi="Arial" w:cs="Arial"/>
          <w:sz w:val="24"/>
        </w:rPr>
      </w:pPr>
      <w:r w:rsidRPr="003E69F2">
        <w:rPr>
          <w:rFonts w:ascii="Arial" w:hAnsi="Arial" w:cs="Arial"/>
          <w:sz w:val="24"/>
        </w:rPr>
        <w:t>2</w:t>
      </w:r>
      <w:r w:rsidRPr="003E69F2">
        <w:rPr>
          <w:rFonts w:ascii="Arial" w:hAnsi="Arial" w:cs="Arial"/>
          <w:sz w:val="24"/>
        </w:rPr>
        <w:t>、从设计思路、技术结构、通用接口设计、安全架构及可靠性设计、开放性设计、可扩展性设计等方面进行系统设计</w:t>
      </w:r>
    </w:p>
    <w:p w:rsidR="001C6892" w:rsidRPr="003E69F2" w:rsidRDefault="001C6892" w:rsidP="0006666F">
      <w:pPr>
        <w:spacing w:line="360" w:lineRule="auto"/>
        <w:ind w:firstLineChars="200" w:firstLine="480"/>
        <w:rPr>
          <w:rFonts w:ascii="Arial" w:hAnsi="Arial" w:cs="Arial"/>
          <w:sz w:val="24"/>
        </w:rPr>
      </w:pPr>
      <w:r w:rsidRPr="003E69F2">
        <w:rPr>
          <w:rFonts w:ascii="Arial" w:hAnsi="Arial" w:cs="Arial"/>
          <w:sz w:val="24"/>
        </w:rPr>
        <w:t>3</w:t>
      </w:r>
      <w:r w:rsidRPr="003E69F2">
        <w:rPr>
          <w:rFonts w:ascii="Arial" w:hAnsi="Arial" w:cs="Arial"/>
          <w:sz w:val="24"/>
        </w:rPr>
        <w:t>、根据信息数据流转的特点，画出数据从采集、交换、存储以及最后管理应用的数据流程图。</w:t>
      </w:r>
    </w:p>
    <w:p w:rsidR="001C6892" w:rsidRPr="003E69F2" w:rsidRDefault="001C6892" w:rsidP="0006666F">
      <w:pPr>
        <w:spacing w:line="360" w:lineRule="auto"/>
        <w:ind w:firstLineChars="200" w:firstLine="480"/>
        <w:rPr>
          <w:rFonts w:ascii="Arial" w:hAnsi="Arial" w:cs="Arial"/>
          <w:sz w:val="24"/>
        </w:rPr>
      </w:pPr>
      <w:r w:rsidRPr="003E69F2">
        <w:rPr>
          <w:rFonts w:ascii="Arial" w:hAnsi="Arial" w:cs="Arial"/>
          <w:sz w:val="24"/>
        </w:rPr>
        <w:t>4</w:t>
      </w:r>
      <w:r w:rsidRPr="003E69F2">
        <w:rPr>
          <w:rFonts w:ascii="Arial" w:hAnsi="Arial" w:cs="Arial"/>
          <w:sz w:val="24"/>
        </w:rPr>
        <w:t>、根据数据应用和共享的特点，画出</w:t>
      </w:r>
      <w:r>
        <w:rPr>
          <w:rFonts w:ascii="Arial" w:hAnsi="Arial" w:cs="Arial"/>
          <w:sz w:val="24"/>
        </w:rPr>
        <w:t>主</w:t>
      </w:r>
      <w:r>
        <w:rPr>
          <w:rFonts w:ascii="Arial" w:hAnsi="Arial" w:cs="Arial" w:hint="eastAsia"/>
          <w:sz w:val="24"/>
        </w:rPr>
        <w:t>题</w:t>
      </w:r>
      <w:r w:rsidRPr="003E69F2">
        <w:rPr>
          <w:rFonts w:ascii="Arial" w:hAnsi="Arial" w:cs="Arial"/>
          <w:sz w:val="24"/>
        </w:rPr>
        <w:t>集市管理与维护界面，要求包括</w:t>
      </w:r>
      <w:r w:rsidRPr="003E69F2">
        <w:rPr>
          <w:rFonts w:ascii="Arial" w:hAnsi="Arial" w:cs="Arial"/>
          <w:sz w:val="24"/>
        </w:rPr>
        <w:lastRenderedPageBreak/>
        <w:t>存储管理、指标管理、维度管理以及报表</w:t>
      </w:r>
      <w:proofErr w:type="gramStart"/>
      <w:r w:rsidRPr="003E69F2">
        <w:rPr>
          <w:rFonts w:ascii="Arial" w:hAnsi="Arial" w:cs="Arial"/>
          <w:sz w:val="24"/>
        </w:rPr>
        <w:t>样设置</w:t>
      </w:r>
      <w:proofErr w:type="gramEnd"/>
      <w:r w:rsidRPr="003E69F2">
        <w:rPr>
          <w:rFonts w:ascii="Arial" w:hAnsi="Arial" w:cs="Arial"/>
          <w:sz w:val="24"/>
        </w:rPr>
        <w:t>及管理等界面。</w:t>
      </w:r>
    </w:p>
    <w:p w:rsidR="001C6892" w:rsidRDefault="001C6892" w:rsidP="0006666F">
      <w:pPr>
        <w:spacing w:line="360" w:lineRule="auto"/>
        <w:ind w:firstLineChars="200" w:firstLine="480"/>
        <w:rPr>
          <w:rFonts w:ascii="Arial" w:hAnsi="Arial" w:cs="Arial"/>
          <w:sz w:val="24"/>
        </w:rPr>
      </w:pPr>
      <w:r w:rsidRPr="003E69F2">
        <w:rPr>
          <w:rFonts w:ascii="Arial" w:hAnsi="Arial" w:cs="Arial"/>
          <w:sz w:val="24"/>
        </w:rPr>
        <w:t>5</w:t>
      </w:r>
      <w:r w:rsidRPr="003E69F2">
        <w:rPr>
          <w:rFonts w:ascii="Arial" w:hAnsi="Arial" w:cs="Arial"/>
          <w:sz w:val="24"/>
        </w:rPr>
        <w:t>、根据数据应用的操作模式，设计并画出通用数据管理及通用查询模式的界面。</w:t>
      </w:r>
    </w:p>
    <w:p w:rsidR="001C6892" w:rsidRPr="007B6777" w:rsidRDefault="001C6892" w:rsidP="0006666F">
      <w:pPr>
        <w:spacing w:line="360" w:lineRule="auto"/>
        <w:rPr>
          <w:rFonts w:ascii="Arial" w:hAnsi="Arial" w:cs="Arial"/>
          <w:sz w:val="24"/>
          <w:szCs w:val="24"/>
        </w:rPr>
      </w:pPr>
      <w:r w:rsidRPr="007B6777">
        <w:rPr>
          <w:rFonts w:ascii="Arial" w:hAnsi="Arial" w:cs="Arial"/>
          <w:sz w:val="24"/>
          <w:szCs w:val="24"/>
        </w:rPr>
        <w:t>注意事项：</w:t>
      </w:r>
    </w:p>
    <w:p w:rsidR="001C6892" w:rsidRPr="007B6777" w:rsidRDefault="001C6892" w:rsidP="0006666F">
      <w:pPr>
        <w:pStyle w:val="a7"/>
        <w:numPr>
          <w:ilvl w:val="0"/>
          <w:numId w:val="11"/>
        </w:numPr>
        <w:spacing w:line="360" w:lineRule="auto"/>
        <w:ind w:firstLineChars="0"/>
        <w:rPr>
          <w:rFonts w:ascii="Arial" w:hAnsi="Arial" w:cs="Arial"/>
          <w:sz w:val="24"/>
          <w:szCs w:val="24"/>
        </w:rPr>
      </w:pPr>
      <w:r w:rsidRPr="007B6777">
        <w:rPr>
          <w:rFonts w:ascii="Arial" w:hAnsi="Arial" w:cs="Arial"/>
          <w:sz w:val="24"/>
          <w:szCs w:val="24"/>
        </w:rPr>
        <w:t>除政府采购法律制度明确规定以外，不得以任何方式和理由指定或变相指定品牌、型号、产地等。</w:t>
      </w:r>
    </w:p>
    <w:p w:rsidR="001C6892" w:rsidRDefault="001C6892" w:rsidP="0006666F">
      <w:pPr>
        <w:pStyle w:val="a7"/>
        <w:numPr>
          <w:ilvl w:val="0"/>
          <w:numId w:val="11"/>
        </w:numPr>
        <w:spacing w:line="360" w:lineRule="auto"/>
        <w:ind w:firstLineChars="0"/>
        <w:rPr>
          <w:rFonts w:ascii="Arial" w:hAnsi="Arial" w:cs="Arial"/>
          <w:sz w:val="24"/>
          <w:szCs w:val="24"/>
        </w:rPr>
      </w:pPr>
      <w:r w:rsidRPr="007B6777">
        <w:rPr>
          <w:rFonts w:ascii="Arial" w:hAnsi="Arial" w:cs="Arial"/>
          <w:sz w:val="24"/>
          <w:szCs w:val="24"/>
        </w:rPr>
        <w:t>技术参数、性能指标要求，不得以供应商产品独一无二的技术参数、性能指标作为实质性响应内容，不得通过技术参数、性能指标设置逐项排斥供应商公平参与竞争，不得照搬照抄个别供应商产品的技术参数、性能指标。</w:t>
      </w:r>
    </w:p>
    <w:p w:rsidR="007B6777" w:rsidRPr="007B6777" w:rsidRDefault="007B6777" w:rsidP="007B6777">
      <w:pPr>
        <w:widowControl/>
        <w:spacing w:before="100" w:beforeAutospacing="1" w:after="100" w:afterAutospacing="1" w:line="360" w:lineRule="auto"/>
        <w:jc w:val="left"/>
        <w:rPr>
          <w:rFonts w:ascii="宋体" w:eastAsia="宋体" w:hAnsi="宋体" w:cs="宋体"/>
          <w:color w:val="000000"/>
          <w:kern w:val="0"/>
          <w:sz w:val="24"/>
          <w:szCs w:val="24"/>
        </w:rPr>
      </w:pPr>
      <w:r>
        <w:rPr>
          <w:rFonts w:ascii="Times New Roman" w:eastAsia="宋体" w:hAnsi="Times New Roman" w:cs="MS Shell Dlg" w:hint="eastAsia"/>
          <w:b/>
          <w:bCs/>
          <w:color w:val="000000"/>
          <w:kern w:val="0"/>
          <w:sz w:val="22"/>
          <w:szCs w:val="21"/>
        </w:rPr>
        <w:t>六</w:t>
      </w:r>
      <w:r w:rsidRPr="007B6777">
        <w:rPr>
          <w:rFonts w:ascii="Times New Roman" w:eastAsia="宋体" w:hAnsi="Times New Roman" w:cs="MS Shell Dlg" w:hint="eastAsia"/>
          <w:b/>
          <w:bCs/>
          <w:color w:val="000000"/>
          <w:kern w:val="0"/>
          <w:sz w:val="22"/>
          <w:szCs w:val="21"/>
        </w:rPr>
        <w:t>、项目实施计划进度要求：</w:t>
      </w:r>
    </w:p>
    <w:p w:rsidR="007B6777" w:rsidRPr="007B6777" w:rsidRDefault="007B6777" w:rsidP="007B6777">
      <w:pPr>
        <w:widowControl/>
        <w:spacing w:before="100" w:beforeAutospacing="1" w:after="100" w:afterAutospacing="1" w:line="360" w:lineRule="auto"/>
        <w:ind w:left="440"/>
        <w:jc w:val="left"/>
        <w:rPr>
          <w:rFonts w:ascii="宋体" w:eastAsia="宋体" w:hAnsi="宋体" w:cs="宋体"/>
          <w:color w:val="000000"/>
          <w:kern w:val="0"/>
          <w:sz w:val="24"/>
          <w:szCs w:val="24"/>
        </w:rPr>
      </w:pPr>
      <w:r w:rsidRPr="007B6777">
        <w:rPr>
          <w:rFonts w:ascii="宋体" w:eastAsia="宋体" w:hAnsi="宋体" w:cs="Arial" w:hint="eastAsia"/>
          <w:color w:val="000000"/>
          <w:kern w:val="0"/>
          <w:sz w:val="24"/>
          <w:szCs w:val="24"/>
        </w:rPr>
        <w:t>（1）201</w:t>
      </w:r>
      <w:r>
        <w:rPr>
          <w:rFonts w:ascii="宋体" w:eastAsia="宋体" w:hAnsi="宋体" w:cs="Arial" w:hint="eastAsia"/>
          <w:color w:val="000000"/>
          <w:kern w:val="0"/>
          <w:sz w:val="24"/>
          <w:szCs w:val="24"/>
        </w:rPr>
        <w:t>6</w:t>
      </w:r>
      <w:r w:rsidRPr="007B6777">
        <w:rPr>
          <w:rFonts w:ascii="宋体" w:eastAsia="宋体" w:hAnsi="宋体" w:cs="Arial"/>
          <w:color w:val="000000"/>
          <w:kern w:val="0"/>
          <w:sz w:val="24"/>
          <w:szCs w:val="24"/>
        </w:rPr>
        <w:t xml:space="preserve"> </w:t>
      </w:r>
      <w:r w:rsidRPr="007B6777">
        <w:rPr>
          <w:rFonts w:ascii="宋体" w:eastAsia="宋体" w:hAnsi="宋体" w:cs="Arial" w:hint="eastAsia"/>
          <w:color w:val="000000"/>
          <w:kern w:val="0"/>
          <w:sz w:val="24"/>
          <w:szCs w:val="24"/>
        </w:rPr>
        <w:t>年</w:t>
      </w:r>
      <w:r>
        <w:rPr>
          <w:rFonts w:ascii="宋体" w:eastAsia="宋体" w:hAnsi="宋体" w:cs="Arial" w:hint="eastAsia"/>
          <w:color w:val="000000"/>
          <w:kern w:val="0"/>
          <w:sz w:val="24"/>
          <w:szCs w:val="24"/>
        </w:rPr>
        <w:t>11</w:t>
      </w:r>
      <w:r w:rsidRPr="007B6777">
        <w:rPr>
          <w:rFonts w:ascii="宋体" w:eastAsia="宋体" w:hAnsi="宋体" w:cs="Arial"/>
          <w:color w:val="000000"/>
          <w:kern w:val="0"/>
          <w:sz w:val="24"/>
          <w:szCs w:val="24"/>
        </w:rPr>
        <w:t xml:space="preserve"> </w:t>
      </w:r>
      <w:r w:rsidRPr="007B6777">
        <w:rPr>
          <w:rFonts w:ascii="宋体" w:eastAsia="宋体" w:hAnsi="宋体" w:cs="Arial" w:hint="eastAsia"/>
          <w:color w:val="000000"/>
          <w:kern w:val="0"/>
          <w:sz w:val="24"/>
          <w:szCs w:val="24"/>
        </w:rPr>
        <w:t>月底完成系统部署、测试、及开始试运行工作；</w:t>
      </w:r>
    </w:p>
    <w:p w:rsidR="007B6777" w:rsidRPr="007B6777" w:rsidRDefault="007B6777" w:rsidP="007B6777">
      <w:pPr>
        <w:widowControl/>
        <w:spacing w:before="100" w:beforeAutospacing="1" w:after="100" w:afterAutospacing="1" w:line="360" w:lineRule="auto"/>
        <w:ind w:left="440"/>
        <w:jc w:val="left"/>
        <w:rPr>
          <w:rFonts w:ascii="宋体" w:eastAsia="宋体" w:hAnsi="宋体" w:cs="宋体"/>
          <w:color w:val="000000"/>
          <w:kern w:val="0"/>
          <w:sz w:val="24"/>
          <w:szCs w:val="24"/>
        </w:rPr>
      </w:pPr>
      <w:r w:rsidRPr="007B6777">
        <w:rPr>
          <w:rFonts w:ascii="宋体" w:eastAsia="宋体" w:hAnsi="宋体" w:cs="Arial" w:hint="eastAsia"/>
          <w:color w:val="000000"/>
          <w:kern w:val="0"/>
          <w:sz w:val="24"/>
          <w:szCs w:val="24"/>
        </w:rPr>
        <w:t>（2）于201</w:t>
      </w:r>
      <w:r w:rsidR="004E1385">
        <w:rPr>
          <w:rFonts w:ascii="宋体" w:eastAsia="宋体" w:hAnsi="宋体" w:cs="Arial" w:hint="eastAsia"/>
          <w:color w:val="000000"/>
          <w:kern w:val="0"/>
          <w:sz w:val="24"/>
          <w:szCs w:val="24"/>
        </w:rPr>
        <w:t>6</w:t>
      </w:r>
      <w:r w:rsidRPr="007B6777">
        <w:rPr>
          <w:rFonts w:ascii="宋体" w:eastAsia="宋体" w:hAnsi="宋体" w:cs="Arial" w:hint="eastAsia"/>
          <w:color w:val="000000"/>
          <w:kern w:val="0"/>
          <w:sz w:val="24"/>
          <w:szCs w:val="24"/>
        </w:rPr>
        <w:t>年1</w:t>
      </w:r>
      <w:r>
        <w:rPr>
          <w:rFonts w:ascii="宋体" w:eastAsia="宋体" w:hAnsi="宋体" w:cs="Arial" w:hint="eastAsia"/>
          <w:color w:val="000000"/>
          <w:kern w:val="0"/>
          <w:sz w:val="24"/>
          <w:szCs w:val="24"/>
        </w:rPr>
        <w:t>2</w:t>
      </w:r>
      <w:r w:rsidRPr="007B6777">
        <w:rPr>
          <w:rFonts w:ascii="宋体" w:eastAsia="宋体" w:hAnsi="宋体" w:cs="Arial"/>
          <w:color w:val="000000"/>
          <w:kern w:val="0"/>
          <w:sz w:val="24"/>
          <w:szCs w:val="24"/>
        </w:rPr>
        <w:t xml:space="preserve"> </w:t>
      </w:r>
      <w:r w:rsidRPr="007B6777">
        <w:rPr>
          <w:rFonts w:ascii="宋体" w:eastAsia="宋体" w:hAnsi="宋体" w:cs="Arial" w:hint="eastAsia"/>
          <w:color w:val="000000"/>
          <w:kern w:val="0"/>
          <w:sz w:val="24"/>
          <w:szCs w:val="24"/>
        </w:rPr>
        <w:t>月</w:t>
      </w:r>
      <w:r>
        <w:rPr>
          <w:rFonts w:ascii="宋体" w:eastAsia="宋体" w:hAnsi="宋体" w:cs="Arial" w:hint="eastAsia"/>
          <w:color w:val="000000"/>
          <w:kern w:val="0"/>
          <w:sz w:val="24"/>
          <w:szCs w:val="24"/>
        </w:rPr>
        <w:t>3</w:t>
      </w:r>
      <w:r w:rsidRPr="007B6777">
        <w:rPr>
          <w:rFonts w:ascii="宋体" w:eastAsia="宋体" w:hAnsi="宋体" w:cs="Arial" w:hint="eastAsia"/>
          <w:color w:val="000000"/>
          <w:kern w:val="0"/>
          <w:sz w:val="24"/>
          <w:szCs w:val="24"/>
        </w:rPr>
        <w:t>1</w:t>
      </w:r>
      <w:r w:rsidRPr="007B6777">
        <w:rPr>
          <w:rFonts w:ascii="宋体" w:eastAsia="宋体" w:hAnsi="宋体" w:cs="Arial"/>
          <w:color w:val="000000"/>
          <w:kern w:val="0"/>
          <w:sz w:val="24"/>
          <w:szCs w:val="24"/>
        </w:rPr>
        <w:t xml:space="preserve"> </w:t>
      </w:r>
      <w:r w:rsidRPr="007B6777">
        <w:rPr>
          <w:rFonts w:ascii="宋体" w:eastAsia="宋体" w:hAnsi="宋体" w:cs="Arial" w:hint="eastAsia"/>
          <w:color w:val="000000"/>
          <w:kern w:val="0"/>
          <w:sz w:val="24"/>
          <w:szCs w:val="24"/>
        </w:rPr>
        <w:t>日起系统正式上线运行。</w:t>
      </w:r>
    </w:p>
    <w:p w:rsidR="007B6777" w:rsidRDefault="007B6777" w:rsidP="007B6777">
      <w:pPr>
        <w:widowControl/>
        <w:spacing w:before="100" w:beforeAutospacing="1" w:after="100" w:afterAutospacing="1" w:line="360" w:lineRule="atLeast"/>
        <w:jc w:val="left"/>
        <w:rPr>
          <w:rFonts w:ascii="Times New Roman" w:eastAsia="宋体" w:hAnsi="Times New Roman" w:cs="MS Shell Dlg"/>
          <w:b/>
          <w:bCs/>
          <w:color w:val="000000"/>
          <w:kern w:val="0"/>
          <w:sz w:val="22"/>
          <w:szCs w:val="21"/>
        </w:rPr>
      </w:pPr>
      <w:r>
        <w:rPr>
          <w:rFonts w:ascii="Times New Roman" w:eastAsia="宋体" w:hAnsi="Times New Roman" w:cs="MS Shell Dlg" w:hint="eastAsia"/>
          <w:b/>
          <w:bCs/>
          <w:color w:val="000000"/>
          <w:kern w:val="0"/>
          <w:sz w:val="22"/>
          <w:szCs w:val="21"/>
        </w:rPr>
        <w:t>七</w:t>
      </w:r>
      <w:r w:rsidRPr="007B6777">
        <w:rPr>
          <w:rFonts w:ascii="Times New Roman" w:eastAsia="宋体" w:hAnsi="Times New Roman" w:cs="MS Shell Dlg" w:hint="eastAsia"/>
          <w:b/>
          <w:bCs/>
          <w:color w:val="000000"/>
          <w:kern w:val="0"/>
          <w:sz w:val="22"/>
          <w:szCs w:val="21"/>
        </w:rPr>
        <w:t>、</w:t>
      </w:r>
      <w:r w:rsidR="001C6892" w:rsidRPr="007B6777">
        <w:rPr>
          <w:rFonts w:ascii="Times New Roman" w:eastAsia="宋体" w:hAnsi="Times New Roman" w:cs="MS Shell Dlg"/>
          <w:b/>
          <w:bCs/>
          <w:color w:val="000000"/>
          <w:kern w:val="0"/>
          <w:sz w:val="22"/>
          <w:szCs w:val="21"/>
        </w:rPr>
        <w:t>售后服务要求</w:t>
      </w:r>
    </w:p>
    <w:p w:rsidR="001C6892" w:rsidRPr="007B6777" w:rsidRDefault="001C6892" w:rsidP="007B6777">
      <w:pPr>
        <w:spacing w:line="360" w:lineRule="auto"/>
        <w:rPr>
          <w:rFonts w:ascii="Arial" w:hAnsi="Arial" w:cs="Arial"/>
          <w:sz w:val="24"/>
        </w:rPr>
      </w:pPr>
      <w:r w:rsidRPr="007B6777">
        <w:rPr>
          <w:rFonts w:ascii="Arial" w:hAnsi="Arial" w:cs="Arial"/>
          <w:sz w:val="24"/>
        </w:rPr>
        <w:t>1</w:t>
      </w:r>
      <w:r w:rsidR="0006666F">
        <w:rPr>
          <w:rFonts w:ascii="Arial" w:hAnsi="Arial" w:cs="Arial" w:hint="eastAsia"/>
          <w:sz w:val="24"/>
        </w:rPr>
        <w:t>、</w:t>
      </w:r>
      <w:r w:rsidRPr="007B6777">
        <w:rPr>
          <w:rFonts w:ascii="Arial" w:hAnsi="Arial" w:cs="Arial"/>
          <w:sz w:val="24"/>
        </w:rPr>
        <w:t>服务要求</w:t>
      </w:r>
    </w:p>
    <w:p w:rsidR="007B6777" w:rsidRPr="003D1B09" w:rsidRDefault="001C6892" w:rsidP="007B6777">
      <w:pPr>
        <w:spacing w:line="360" w:lineRule="auto"/>
        <w:ind w:firstLineChars="177" w:firstLine="425"/>
        <w:rPr>
          <w:rFonts w:ascii="宋体" w:hAnsi="宋体" w:cs="Arial"/>
          <w:sz w:val="24"/>
          <w:szCs w:val="24"/>
        </w:rPr>
      </w:pPr>
      <w:r w:rsidRPr="003E69F2">
        <w:rPr>
          <w:rFonts w:ascii="Arial" w:hAnsi="Arial" w:cs="Arial"/>
          <w:sz w:val="24"/>
        </w:rPr>
        <w:t>投标方必须为合同内所供应系统和服务提供</w:t>
      </w:r>
      <w:r w:rsidRPr="003E69F2">
        <w:rPr>
          <w:rFonts w:ascii="Arial" w:hAnsi="Arial" w:cs="Arial"/>
          <w:sz w:val="24"/>
        </w:rPr>
        <w:t>1</w:t>
      </w:r>
      <w:r w:rsidRPr="003E69F2">
        <w:rPr>
          <w:rFonts w:ascii="Arial" w:hAnsi="Arial" w:cs="Arial"/>
          <w:sz w:val="24"/>
        </w:rPr>
        <w:t>年的质保期服务并提供</w:t>
      </w:r>
      <w:r w:rsidRPr="003E69F2">
        <w:rPr>
          <w:rFonts w:ascii="Arial" w:hAnsi="Arial" w:cs="Arial"/>
          <w:sz w:val="24"/>
        </w:rPr>
        <w:t>1</w:t>
      </w:r>
      <w:r w:rsidRPr="003E69F2">
        <w:rPr>
          <w:rFonts w:ascii="Arial" w:hAnsi="Arial" w:cs="Arial"/>
          <w:sz w:val="24"/>
        </w:rPr>
        <w:t>人现场服务，计算日期从最终系统验收之日计算。</w:t>
      </w:r>
      <w:r w:rsidR="007B6777" w:rsidRPr="003D1B09">
        <w:rPr>
          <w:rFonts w:ascii="宋体" w:hAnsi="宋体" w:cs="Arial" w:hint="eastAsia"/>
          <w:sz w:val="24"/>
          <w:szCs w:val="24"/>
        </w:rPr>
        <w:t>免费提供软件升级：</w:t>
      </w:r>
      <w:r w:rsidR="007B6777">
        <w:rPr>
          <w:rFonts w:ascii="宋体" w:hAnsi="宋体" w:cs="Arial" w:hint="eastAsia"/>
          <w:sz w:val="24"/>
          <w:szCs w:val="24"/>
        </w:rPr>
        <w:t>1</w:t>
      </w:r>
      <w:r w:rsidR="007B6777" w:rsidRPr="003D1B09">
        <w:rPr>
          <w:rFonts w:ascii="宋体" w:hAnsi="宋体" w:cs="Arial" w:hint="eastAsia"/>
          <w:sz w:val="24"/>
          <w:szCs w:val="24"/>
        </w:rPr>
        <w:t>年（</w:t>
      </w:r>
      <w:r w:rsidR="007B6777">
        <w:rPr>
          <w:rFonts w:ascii="宋体" w:hAnsi="宋体" w:cs="Arial" w:hint="eastAsia"/>
          <w:sz w:val="24"/>
          <w:szCs w:val="24"/>
        </w:rPr>
        <w:t>该软件免费升级从项目验收完成之日开始计时）。</w:t>
      </w:r>
      <w:r w:rsidR="007B6777" w:rsidRPr="003D1B09">
        <w:rPr>
          <w:rFonts w:ascii="宋体" w:hAnsi="宋体" w:cs="Arial" w:hint="eastAsia"/>
          <w:sz w:val="24"/>
          <w:szCs w:val="24"/>
        </w:rPr>
        <w:t>提供</w:t>
      </w:r>
      <w:r w:rsidR="007B6777">
        <w:rPr>
          <w:rFonts w:ascii="宋体" w:hAnsi="宋体" w:cs="Arial" w:hint="eastAsia"/>
          <w:sz w:val="24"/>
          <w:szCs w:val="24"/>
        </w:rPr>
        <w:t>该项目</w:t>
      </w:r>
      <w:r w:rsidR="007B6777" w:rsidRPr="003D1B09">
        <w:rPr>
          <w:rFonts w:ascii="宋体" w:hAnsi="宋体" w:cs="Arial" w:hint="eastAsia"/>
          <w:sz w:val="24"/>
          <w:szCs w:val="24"/>
        </w:rPr>
        <w:t>软件</w:t>
      </w:r>
      <w:r w:rsidR="007B6777">
        <w:rPr>
          <w:rFonts w:ascii="宋体" w:hAnsi="宋体" w:cs="Arial" w:hint="eastAsia"/>
          <w:sz w:val="24"/>
          <w:szCs w:val="24"/>
        </w:rPr>
        <w:t>小版本</w:t>
      </w:r>
      <w:r w:rsidR="007B6777" w:rsidRPr="003D1B09">
        <w:rPr>
          <w:rFonts w:ascii="宋体" w:hAnsi="宋体" w:cs="Arial" w:hint="eastAsia"/>
          <w:sz w:val="24"/>
          <w:szCs w:val="24"/>
        </w:rPr>
        <w:t>免费</w:t>
      </w:r>
      <w:r w:rsidR="007B6777">
        <w:rPr>
          <w:rFonts w:ascii="宋体" w:hAnsi="宋体" w:cs="Arial" w:hint="eastAsia"/>
          <w:sz w:val="24"/>
          <w:szCs w:val="24"/>
        </w:rPr>
        <w:t>升级。对功能性错误在</w:t>
      </w:r>
      <w:proofErr w:type="gramStart"/>
      <w:r w:rsidR="007B6777">
        <w:rPr>
          <w:rFonts w:ascii="宋体" w:hAnsi="宋体" w:cs="Arial" w:hint="eastAsia"/>
          <w:sz w:val="24"/>
          <w:szCs w:val="24"/>
        </w:rPr>
        <w:t>维保期间</w:t>
      </w:r>
      <w:proofErr w:type="gramEnd"/>
      <w:r w:rsidR="007B6777">
        <w:rPr>
          <w:rFonts w:ascii="宋体" w:hAnsi="宋体" w:cs="Arial" w:hint="eastAsia"/>
          <w:sz w:val="24"/>
          <w:szCs w:val="24"/>
        </w:rPr>
        <w:t>提供免费修正。</w:t>
      </w:r>
    </w:p>
    <w:p w:rsidR="001C6892" w:rsidRPr="003E69F2" w:rsidRDefault="001C6892" w:rsidP="00957A20">
      <w:pPr>
        <w:spacing w:line="360" w:lineRule="auto"/>
        <w:ind w:firstLineChars="200" w:firstLine="480"/>
        <w:rPr>
          <w:rFonts w:ascii="Arial" w:hAnsi="Arial" w:cs="Arial"/>
          <w:sz w:val="24"/>
        </w:rPr>
      </w:pPr>
      <w:r w:rsidRPr="003E69F2">
        <w:rPr>
          <w:rFonts w:ascii="Arial" w:hAnsi="Arial" w:cs="Arial"/>
          <w:sz w:val="24"/>
        </w:rPr>
        <w:t>在质保期内，系统发生应用故障、系统故障投标方技术服务人员必须在最终用户通知后</w:t>
      </w:r>
      <w:r w:rsidRPr="003E69F2">
        <w:rPr>
          <w:rFonts w:ascii="Arial" w:hAnsi="Arial" w:cs="Arial"/>
          <w:sz w:val="24"/>
        </w:rPr>
        <w:t xml:space="preserve">0.5 </w:t>
      </w:r>
      <w:r w:rsidRPr="003E69F2">
        <w:rPr>
          <w:rFonts w:ascii="Arial" w:hAnsi="Arial" w:cs="Arial"/>
          <w:sz w:val="24"/>
        </w:rPr>
        <w:t>小时内到场处理。在故障解决之后，投标方应将故障现象及原因、处理过程和方法、完成处理及恢复正常的时间和日期等以书面形式报告最终用户。质保期内投标方必须每月进行一次例行的系统检查并出具系统检查报告。质保期内投标方必须免费提供系统配置修改、配置升级服务、软件缺陷修补。质保期内投标方必须提供</w:t>
      </w:r>
      <w:r w:rsidRPr="003E69F2">
        <w:rPr>
          <w:rFonts w:ascii="Arial" w:hAnsi="Arial" w:cs="Arial"/>
          <w:sz w:val="24"/>
        </w:rPr>
        <w:t xml:space="preserve">7×24 </w:t>
      </w:r>
      <w:r w:rsidRPr="003E69F2">
        <w:rPr>
          <w:rFonts w:ascii="Arial" w:hAnsi="Arial" w:cs="Arial"/>
          <w:sz w:val="24"/>
        </w:rPr>
        <w:t>小时的技术支持服务，在接到用户要求后，</w:t>
      </w:r>
      <w:r w:rsidRPr="003E69F2">
        <w:rPr>
          <w:rFonts w:ascii="Arial" w:hAnsi="Arial" w:cs="Arial"/>
          <w:sz w:val="24"/>
        </w:rPr>
        <w:t>15</w:t>
      </w:r>
      <w:r w:rsidRPr="003E69F2">
        <w:rPr>
          <w:rFonts w:ascii="Arial" w:hAnsi="Arial" w:cs="Arial"/>
          <w:sz w:val="24"/>
        </w:rPr>
        <w:t>分钟内进行故障诊断和技术支持，直至故障排除。故障排除后，将故障内容及原因、处理过程和方法、完成处理及恢复正常的时间和日期等以书面形式报告最终用户。</w:t>
      </w:r>
    </w:p>
    <w:p w:rsidR="001C6892" w:rsidRPr="003E69F2" w:rsidRDefault="001C6892" w:rsidP="00957A20">
      <w:pPr>
        <w:spacing w:line="360" w:lineRule="auto"/>
        <w:ind w:firstLineChars="200" w:firstLine="480"/>
        <w:rPr>
          <w:rFonts w:ascii="Arial" w:hAnsi="Arial" w:cs="Arial"/>
          <w:sz w:val="24"/>
        </w:rPr>
      </w:pPr>
      <w:r w:rsidRPr="003E69F2">
        <w:rPr>
          <w:rFonts w:ascii="Arial" w:hAnsi="Arial" w:cs="Arial"/>
          <w:sz w:val="24"/>
        </w:rPr>
        <w:lastRenderedPageBreak/>
        <w:t>在系统质保期结束前，投标方与最终用户进行磋商，以不高于投标时投标方对系统技术服务费的报价签订质保期后的系统技术服务合同。</w:t>
      </w:r>
    </w:p>
    <w:p w:rsidR="001C6892" w:rsidRPr="007B6777" w:rsidRDefault="001C6892" w:rsidP="007B6777">
      <w:pPr>
        <w:spacing w:line="360" w:lineRule="auto"/>
        <w:rPr>
          <w:rFonts w:ascii="Arial" w:hAnsi="Arial" w:cs="Arial"/>
          <w:sz w:val="24"/>
        </w:rPr>
      </w:pPr>
      <w:r w:rsidRPr="007B6777">
        <w:rPr>
          <w:rFonts w:ascii="Arial" w:hAnsi="Arial" w:cs="Arial"/>
          <w:sz w:val="24"/>
        </w:rPr>
        <w:t>2</w:t>
      </w:r>
      <w:r w:rsidR="0006666F">
        <w:rPr>
          <w:rFonts w:ascii="Arial" w:hAnsi="Arial" w:cs="Arial" w:hint="eastAsia"/>
          <w:sz w:val="24"/>
        </w:rPr>
        <w:t>、</w:t>
      </w:r>
      <w:r w:rsidRPr="007B6777">
        <w:rPr>
          <w:rFonts w:ascii="Arial" w:hAnsi="Arial" w:cs="Arial"/>
          <w:sz w:val="24"/>
        </w:rPr>
        <w:t>培训要求</w:t>
      </w:r>
    </w:p>
    <w:p w:rsidR="001C6892" w:rsidRPr="003E69F2" w:rsidRDefault="001C6892" w:rsidP="00957A20">
      <w:pPr>
        <w:spacing w:line="360" w:lineRule="auto"/>
        <w:ind w:firstLineChars="200" w:firstLine="480"/>
        <w:rPr>
          <w:rFonts w:ascii="Arial" w:hAnsi="Arial" w:cs="Arial"/>
          <w:sz w:val="24"/>
        </w:rPr>
      </w:pPr>
      <w:r w:rsidRPr="003E69F2">
        <w:rPr>
          <w:rFonts w:ascii="Arial" w:hAnsi="Arial" w:cs="Arial"/>
          <w:sz w:val="24"/>
        </w:rPr>
        <w:t>（</w:t>
      </w:r>
      <w:r w:rsidRPr="003E69F2">
        <w:rPr>
          <w:rFonts w:ascii="Arial" w:hAnsi="Arial" w:cs="Arial"/>
          <w:sz w:val="24"/>
        </w:rPr>
        <w:t>1</w:t>
      </w:r>
      <w:r w:rsidRPr="003E69F2">
        <w:rPr>
          <w:rFonts w:ascii="Arial" w:hAnsi="Arial" w:cs="Arial"/>
          <w:sz w:val="24"/>
        </w:rPr>
        <w:t>）开发商必须提供满足本章要求的培训服务。</w:t>
      </w:r>
    </w:p>
    <w:p w:rsidR="001C6892" w:rsidRPr="003E69F2" w:rsidRDefault="001C6892" w:rsidP="00957A20">
      <w:pPr>
        <w:spacing w:line="360" w:lineRule="auto"/>
        <w:ind w:firstLineChars="200" w:firstLine="480"/>
        <w:rPr>
          <w:rFonts w:ascii="Arial" w:hAnsi="Arial" w:cs="Arial"/>
          <w:sz w:val="24"/>
        </w:rPr>
      </w:pPr>
      <w:r w:rsidRPr="003E69F2">
        <w:rPr>
          <w:rFonts w:ascii="Arial" w:hAnsi="Arial" w:cs="Arial"/>
          <w:sz w:val="24"/>
        </w:rPr>
        <w:t>（</w:t>
      </w:r>
      <w:r w:rsidRPr="003E69F2">
        <w:rPr>
          <w:rFonts w:ascii="Arial" w:hAnsi="Arial" w:cs="Arial"/>
          <w:sz w:val="24"/>
        </w:rPr>
        <w:t>2</w:t>
      </w:r>
      <w:r w:rsidRPr="003E69F2">
        <w:rPr>
          <w:rFonts w:ascii="Arial" w:hAnsi="Arial" w:cs="Arial"/>
          <w:sz w:val="24"/>
        </w:rPr>
        <w:t>）开发商必须提供高水平的培训，所有的培训教员必须用中文授课</w:t>
      </w:r>
      <w:r w:rsidRPr="003E69F2">
        <w:rPr>
          <w:rFonts w:ascii="Arial" w:hAnsi="Arial" w:cs="Arial"/>
          <w:sz w:val="24"/>
        </w:rPr>
        <w:t xml:space="preserve">, </w:t>
      </w:r>
      <w:r w:rsidRPr="003E69F2">
        <w:rPr>
          <w:rFonts w:ascii="Arial" w:hAnsi="Arial" w:cs="Arial"/>
          <w:sz w:val="24"/>
        </w:rPr>
        <w:t>除非有其它的协议规定。</w:t>
      </w:r>
    </w:p>
    <w:p w:rsidR="001C6892" w:rsidRPr="003E69F2" w:rsidRDefault="001C6892" w:rsidP="00957A20">
      <w:pPr>
        <w:spacing w:line="360" w:lineRule="auto"/>
        <w:ind w:firstLineChars="200" w:firstLine="480"/>
        <w:rPr>
          <w:rFonts w:ascii="Arial" w:hAnsi="Arial" w:cs="Arial"/>
          <w:sz w:val="24"/>
        </w:rPr>
      </w:pPr>
      <w:r w:rsidRPr="003E69F2">
        <w:rPr>
          <w:rFonts w:ascii="Arial" w:hAnsi="Arial" w:cs="Arial"/>
          <w:sz w:val="24"/>
        </w:rPr>
        <w:t>（</w:t>
      </w:r>
      <w:r w:rsidRPr="003E69F2">
        <w:rPr>
          <w:rFonts w:ascii="Arial" w:hAnsi="Arial" w:cs="Arial"/>
          <w:sz w:val="24"/>
        </w:rPr>
        <w:t>3</w:t>
      </w:r>
      <w:r w:rsidRPr="003E69F2">
        <w:rPr>
          <w:rFonts w:ascii="Arial" w:hAnsi="Arial" w:cs="Arial"/>
          <w:sz w:val="24"/>
        </w:rPr>
        <w:t>）由项目单位方为所有被培训人员提供培训用计算机、网络环境．开发商提供文字资料和讲义等相关用品。所有的资料必须是中文书写。</w:t>
      </w:r>
    </w:p>
    <w:p w:rsidR="001C6892" w:rsidRDefault="001C6892" w:rsidP="00957A20">
      <w:pPr>
        <w:spacing w:line="360" w:lineRule="auto"/>
        <w:ind w:firstLineChars="200" w:firstLine="480"/>
        <w:rPr>
          <w:rFonts w:ascii="Arial" w:hAnsi="Arial" w:cs="Arial"/>
          <w:sz w:val="24"/>
        </w:rPr>
      </w:pPr>
      <w:r w:rsidRPr="003E69F2">
        <w:rPr>
          <w:rFonts w:ascii="Arial" w:hAnsi="Arial" w:cs="Arial"/>
          <w:sz w:val="24"/>
        </w:rPr>
        <w:t>（</w:t>
      </w:r>
      <w:r w:rsidRPr="003E69F2">
        <w:rPr>
          <w:rFonts w:ascii="Arial" w:hAnsi="Arial" w:cs="Arial"/>
          <w:sz w:val="24"/>
        </w:rPr>
        <w:t>4</w:t>
      </w:r>
      <w:r w:rsidRPr="003E69F2">
        <w:rPr>
          <w:rFonts w:ascii="Arial" w:hAnsi="Arial" w:cs="Arial"/>
          <w:sz w:val="24"/>
        </w:rPr>
        <w:t>）培训时间与日期必须在合同生效之后尽快安排。</w:t>
      </w:r>
    </w:p>
    <w:p w:rsidR="00927298" w:rsidRPr="00927298" w:rsidRDefault="00927298" w:rsidP="00EF1595">
      <w:pPr>
        <w:widowControl/>
        <w:spacing w:before="100" w:beforeAutospacing="1" w:after="100" w:afterAutospacing="1" w:line="360" w:lineRule="auto"/>
        <w:jc w:val="left"/>
        <w:rPr>
          <w:rFonts w:ascii="宋体" w:eastAsia="宋体" w:hAnsi="宋体" w:cs="宋体"/>
          <w:color w:val="000000"/>
          <w:kern w:val="0"/>
          <w:sz w:val="24"/>
          <w:szCs w:val="24"/>
        </w:rPr>
      </w:pPr>
      <w:r w:rsidRPr="00927298">
        <w:rPr>
          <w:rFonts w:ascii="宋体" w:eastAsia="宋体" w:hAnsi="宋体" w:cs="宋体"/>
          <w:color w:val="000000"/>
          <w:kern w:val="0"/>
          <w:sz w:val="24"/>
          <w:szCs w:val="24"/>
        </w:rPr>
        <w:t> </w:t>
      </w:r>
      <w:r w:rsidR="007B6777">
        <w:rPr>
          <w:rFonts w:ascii="Times New Roman" w:eastAsia="宋体" w:hAnsi="Times New Roman" w:cs="MS Shell Dlg" w:hint="eastAsia"/>
          <w:b/>
          <w:bCs/>
          <w:color w:val="000000"/>
          <w:kern w:val="0"/>
          <w:sz w:val="22"/>
          <w:szCs w:val="21"/>
        </w:rPr>
        <w:t>八</w:t>
      </w:r>
      <w:r w:rsidRPr="00927298">
        <w:rPr>
          <w:rFonts w:ascii="Times New Roman" w:eastAsia="宋体" w:hAnsi="Times New Roman" w:cs="MS Shell Dlg" w:hint="eastAsia"/>
          <w:b/>
          <w:bCs/>
          <w:color w:val="000000"/>
          <w:kern w:val="0"/>
          <w:sz w:val="22"/>
          <w:szCs w:val="21"/>
        </w:rPr>
        <w:t>、系统验收条件</w:t>
      </w:r>
    </w:p>
    <w:p w:rsidR="00927298" w:rsidRPr="00927298" w:rsidRDefault="00927298" w:rsidP="007B6777">
      <w:pPr>
        <w:widowControl/>
        <w:spacing w:line="360" w:lineRule="auto"/>
        <w:ind w:firstLine="420"/>
        <w:jc w:val="left"/>
        <w:rPr>
          <w:rFonts w:ascii="宋体" w:eastAsia="宋体" w:hAnsi="宋体" w:cs="宋体"/>
          <w:color w:val="000000"/>
          <w:kern w:val="0"/>
          <w:sz w:val="24"/>
          <w:szCs w:val="24"/>
        </w:rPr>
      </w:pPr>
      <w:r w:rsidRPr="00927298">
        <w:rPr>
          <w:rFonts w:ascii="宋体" w:eastAsia="宋体" w:hAnsi="宋体" w:cs="Arial" w:hint="eastAsia"/>
          <w:color w:val="000000"/>
          <w:kern w:val="0"/>
          <w:sz w:val="24"/>
          <w:szCs w:val="21"/>
        </w:rPr>
        <w:t>为了满足信息化过程的整体规划以及将来对系统的调整和整合，凡参与本次项目投标的厂家需要能够满足以下系统平台移交要求：</w:t>
      </w:r>
    </w:p>
    <w:p w:rsidR="00927298" w:rsidRPr="00927298" w:rsidRDefault="00927298" w:rsidP="007B6777">
      <w:pPr>
        <w:widowControl/>
        <w:spacing w:line="360" w:lineRule="auto"/>
        <w:ind w:firstLine="420"/>
        <w:jc w:val="left"/>
        <w:rPr>
          <w:rFonts w:ascii="宋体" w:eastAsia="宋体" w:hAnsi="宋体" w:cs="宋体"/>
          <w:color w:val="000000"/>
          <w:kern w:val="0"/>
          <w:sz w:val="24"/>
          <w:szCs w:val="24"/>
        </w:rPr>
      </w:pPr>
      <w:r w:rsidRPr="00927298">
        <w:rPr>
          <w:rFonts w:ascii="宋体" w:eastAsia="宋体" w:hAnsi="宋体" w:cs="Arial" w:hint="eastAsia"/>
          <w:color w:val="000000"/>
          <w:kern w:val="0"/>
          <w:sz w:val="24"/>
          <w:szCs w:val="21"/>
        </w:rPr>
        <w:t>系统开发过程的所有技术文档需要提</w:t>
      </w:r>
      <w:r w:rsidR="00BC4729">
        <w:rPr>
          <w:rFonts w:ascii="宋体" w:eastAsia="宋体" w:hAnsi="宋体" w:cs="Arial" w:hint="eastAsia"/>
          <w:color w:val="000000"/>
          <w:kern w:val="0"/>
          <w:sz w:val="24"/>
          <w:szCs w:val="21"/>
        </w:rPr>
        <w:t>交，内容涉及系统的概要设计文档，详细设计文档，数据库设计文档等。</w:t>
      </w:r>
    </w:p>
    <w:p w:rsidR="007B6777" w:rsidRDefault="00927298" w:rsidP="007B6777">
      <w:pPr>
        <w:widowControl/>
        <w:spacing w:line="360" w:lineRule="auto"/>
        <w:ind w:firstLine="420"/>
        <w:jc w:val="left"/>
        <w:rPr>
          <w:rFonts w:ascii="宋体" w:eastAsia="宋体" w:hAnsi="宋体" w:cs="Arial"/>
          <w:color w:val="000000"/>
          <w:kern w:val="0"/>
          <w:sz w:val="24"/>
          <w:szCs w:val="21"/>
        </w:rPr>
      </w:pPr>
      <w:r w:rsidRPr="00927298">
        <w:rPr>
          <w:rFonts w:ascii="宋体" w:eastAsia="宋体" w:hAnsi="宋体" w:cs="Arial" w:hint="eastAsia"/>
          <w:color w:val="000000"/>
          <w:kern w:val="0"/>
          <w:sz w:val="24"/>
          <w:szCs w:val="21"/>
        </w:rPr>
        <w:t>系统所有的相关源代码，且最终提交的必须是在上海工程技术大学安装版本的最新版源代码（备注：如果使用到第三方的控件或者链接库，需整理相关的第三方控件或者链接库的使用手册和demo</w:t>
      </w:r>
      <w:r w:rsidR="00BC4729">
        <w:rPr>
          <w:rFonts w:ascii="宋体" w:eastAsia="宋体" w:hAnsi="宋体" w:cs="Arial" w:hint="eastAsia"/>
          <w:color w:val="000000"/>
          <w:kern w:val="0"/>
          <w:sz w:val="24"/>
          <w:szCs w:val="21"/>
        </w:rPr>
        <w:t>程序源代码）。</w:t>
      </w:r>
    </w:p>
    <w:p w:rsidR="004E788B" w:rsidRPr="00181E7D" w:rsidRDefault="004E788B" w:rsidP="00181E7D">
      <w:pPr>
        <w:widowControl/>
        <w:spacing w:before="100" w:beforeAutospacing="1" w:after="100" w:afterAutospacing="1" w:line="360" w:lineRule="auto"/>
        <w:jc w:val="left"/>
        <w:rPr>
          <w:rFonts w:ascii="宋体" w:eastAsia="宋体" w:hAnsi="宋体" w:cs="宋体"/>
          <w:b/>
          <w:color w:val="000000"/>
          <w:kern w:val="0"/>
          <w:sz w:val="24"/>
          <w:szCs w:val="24"/>
        </w:rPr>
      </w:pPr>
      <w:r w:rsidRPr="00181E7D">
        <w:rPr>
          <w:rFonts w:ascii="宋体" w:eastAsia="宋体" w:hAnsi="宋体" w:cs="宋体" w:hint="eastAsia"/>
          <w:b/>
          <w:color w:val="000000"/>
          <w:kern w:val="0"/>
          <w:sz w:val="24"/>
          <w:szCs w:val="24"/>
        </w:rPr>
        <w:t>九、</w:t>
      </w:r>
      <w:r w:rsidRPr="00181E7D">
        <w:rPr>
          <w:rFonts w:ascii="宋体" w:eastAsia="宋体" w:hAnsi="宋体" w:cs="宋体"/>
          <w:b/>
          <w:color w:val="000000"/>
          <w:kern w:val="0"/>
          <w:sz w:val="24"/>
          <w:szCs w:val="24"/>
        </w:rPr>
        <w:t>供应商资格条件、产品的资格条件</w:t>
      </w:r>
    </w:p>
    <w:p w:rsidR="004E788B" w:rsidRPr="003E69F2" w:rsidRDefault="004E788B" w:rsidP="001F32F4">
      <w:pPr>
        <w:numPr>
          <w:ilvl w:val="0"/>
          <w:numId w:val="19"/>
        </w:numPr>
        <w:spacing w:line="360" w:lineRule="auto"/>
        <w:rPr>
          <w:rFonts w:ascii="Arial" w:hAnsi="Arial" w:cs="Arial"/>
          <w:color w:val="000000"/>
          <w:sz w:val="24"/>
          <w:szCs w:val="28"/>
        </w:rPr>
      </w:pPr>
      <w:r w:rsidRPr="003E69F2">
        <w:rPr>
          <w:rFonts w:ascii="Arial" w:hAnsi="Arial" w:cs="Arial"/>
          <w:color w:val="000000"/>
          <w:sz w:val="24"/>
          <w:szCs w:val="28"/>
        </w:rPr>
        <w:t>投标人应符合《中华人民共和国政府采购法》第二十二条规定的供应商；报名截止之日前三年内，在政府采购活动中无不良行为记录；</w:t>
      </w:r>
    </w:p>
    <w:p w:rsidR="004E788B" w:rsidRPr="003E69F2" w:rsidRDefault="004E788B" w:rsidP="001F32F4">
      <w:pPr>
        <w:numPr>
          <w:ilvl w:val="0"/>
          <w:numId w:val="19"/>
        </w:numPr>
        <w:spacing w:line="360" w:lineRule="auto"/>
        <w:rPr>
          <w:rFonts w:ascii="Arial" w:hAnsi="Arial" w:cs="Arial"/>
          <w:color w:val="000000"/>
          <w:sz w:val="24"/>
          <w:szCs w:val="28"/>
        </w:rPr>
      </w:pPr>
      <w:r w:rsidRPr="003E69F2">
        <w:rPr>
          <w:rFonts w:ascii="Arial" w:hAnsi="Arial" w:cs="Arial"/>
          <w:color w:val="000000"/>
          <w:sz w:val="24"/>
          <w:szCs w:val="28"/>
        </w:rPr>
        <w:t>本项目投标人所投数据处理与分析软件产品需要有自主知识产权以及相关的软件著作权证书</w:t>
      </w:r>
    </w:p>
    <w:p w:rsidR="004E788B" w:rsidRPr="0006666F" w:rsidRDefault="004E788B" w:rsidP="001F32F4">
      <w:pPr>
        <w:pStyle w:val="a7"/>
        <w:widowControl/>
        <w:numPr>
          <w:ilvl w:val="0"/>
          <w:numId w:val="19"/>
        </w:numPr>
        <w:spacing w:line="360" w:lineRule="auto"/>
        <w:ind w:firstLineChars="0"/>
        <w:jc w:val="left"/>
        <w:rPr>
          <w:rFonts w:ascii="宋体" w:eastAsia="宋体" w:hAnsi="宋体" w:cs="宋体"/>
          <w:color w:val="000000"/>
          <w:kern w:val="0"/>
          <w:sz w:val="24"/>
          <w:szCs w:val="24"/>
        </w:rPr>
      </w:pPr>
      <w:r w:rsidRPr="0006666F">
        <w:rPr>
          <w:rFonts w:ascii="Arial" w:hAnsi="Arial" w:cs="Arial"/>
          <w:color w:val="000000"/>
          <w:sz w:val="24"/>
          <w:szCs w:val="28"/>
        </w:rPr>
        <w:t>本次招标不接受联合投标</w:t>
      </w:r>
      <w:r w:rsidR="00181E7D" w:rsidRPr="0006666F">
        <w:rPr>
          <w:rFonts w:ascii="Arial" w:hAnsi="Arial" w:cs="Arial" w:hint="eastAsia"/>
          <w:color w:val="000000"/>
          <w:sz w:val="24"/>
          <w:szCs w:val="28"/>
        </w:rPr>
        <w:t>，并且不能将该项目分包给第三方公司实施。</w:t>
      </w:r>
    </w:p>
    <w:p w:rsidR="009249C8" w:rsidRDefault="009249C8" w:rsidP="0035288E">
      <w:pPr>
        <w:widowControl/>
        <w:jc w:val="left"/>
      </w:pPr>
      <w:bookmarkStart w:id="5" w:name="_GoBack"/>
      <w:bookmarkEnd w:id="5"/>
    </w:p>
    <w:sectPr w:rsidR="009249C8">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B55" w:rsidRDefault="00F45B55" w:rsidP="00927298">
      <w:r>
        <w:separator/>
      </w:r>
    </w:p>
  </w:endnote>
  <w:endnote w:type="continuationSeparator" w:id="0">
    <w:p w:rsidR="00F45B55" w:rsidRDefault="00F45B55" w:rsidP="0092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B55" w:rsidRDefault="00F45B55" w:rsidP="00927298">
      <w:r>
        <w:separator/>
      </w:r>
    </w:p>
  </w:footnote>
  <w:footnote w:type="continuationSeparator" w:id="0">
    <w:p w:rsidR="00F45B55" w:rsidRDefault="00F45B55" w:rsidP="00927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2D" w:rsidRDefault="00F45B55" w:rsidP="0032262D">
    <w:pPr>
      <w:pStyle w:val="a3"/>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margin-left:0;margin-top:0;width:180pt;height:180pt;z-index:-251658752;mso-position-horizontal:center;mso-position-horizontal-relative:margin;mso-position-vertical:center;mso-position-vertical-relative:margin" wrapcoords="-90 0 -90 21510 21600 21510 21600 0 -90 0">
          <v:imagedata r:id="rId1" o:title="上海工程技术大学图标_resize" gain="19661f" blacklevel="22938f"/>
          <w10:wrap side="left" anchorx="margin" anchory="margin"/>
        </v:shape>
      </w:pict>
    </w:r>
    <w:r w:rsidR="0032262D">
      <w:rPr>
        <w:rFonts w:hint="eastAsia"/>
      </w:rPr>
      <w:t>上海工程技术大学</w:t>
    </w:r>
    <w:r w:rsidR="004E1385">
      <w:rPr>
        <w:rFonts w:hint="eastAsia"/>
      </w:rPr>
      <w:t xml:space="preserve"> </w:t>
    </w:r>
    <w:r w:rsidR="004E1385" w:rsidRPr="004E1385">
      <w:t>数据分析基础平台建设项目</w:t>
    </w:r>
    <w:r w:rsidR="004E1385">
      <w:rPr>
        <w:rFonts w:hint="eastAsia"/>
      </w:rPr>
      <w:t xml:space="preserve"> </w:t>
    </w:r>
    <w:r w:rsidR="0032262D">
      <w:rPr>
        <w:rFonts w:hint="eastAsia"/>
      </w:rPr>
      <w:t>招标文件</w:t>
    </w:r>
  </w:p>
  <w:p w:rsidR="00927298" w:rsidRPr="0032262D" w:rsidRDefault="00927298" w:rsidP="0032262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47C3"/>
    <w:multiLevelType w:val="hybridMultilevel"/>
    <w:tmpl w:val="8436AEAE"/>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
    <w:nsid w:val="085D09B6"/>
    <w:multiLevelType w:val="hybridMultilevel"/>
    <w:tmpl w:val="C4F472B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DC57C53"/>
    <w:multiLevelType w:val="hybridMultilevel"/>
    <w:tmpl w:val="670A8112"/>
    <w:lvl w:ilvl="0" w:tplc="44DC09EE">
      <w:start w:val="1"/>
      <w:numFmt w:val="decimal"/>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0E8237C7"/>
    <w:multiLevelType w:val="hybridMultilevel"/>
    <w:tmpl w:val="AD72831C"/>
    <w:lvl w:ilvl="0" w:tplc="8806ED6A">
      <w:start w:val="1"/>
      <w:numFmt w:val="decimal"/>
      <w:lvlText w:val="（%1）"/>
      <w:lvlJc w:val="left"/>
      <w:pPr>
        <w:tabs>
          <w:tab w:val="num" w:pos="1713"/>
        </w:tabs>
        <w:ind w:left="1713" w:hanging="720"/>
      </w:pPr>
      <w:rPr>
        <w:rFonts w:hint="default"/>
      </w:rPr>
    </w:lvl>
    <w:lvl w:ilvl="1" w:tplc="04090019" w:tentative="1">
      <w:start w:val="1"/>
      <w:numFmt w:val="lowerLetter"/>
      <w:lvlText w:val="%2)"/>
      <w:lvlJc w:val="left"/>
      <w:pPr>
        <w:tabs>
          <w:tab w:val="num" w:pos="1833"/>
        </w:tabs>
        <w:ind w:left="1833" w:hanging="420"/>
      </w:pPr>
    </w:lvl>
    <w:lvl w:ilvl="2" w:tplc="0409001B" w:tentative="1">
      <w:start w:val="1"/>
      <w:numFmt w:val="lowerRoman"/>
      <w:lvlText w:val="%3."/>
      <w:lvlJc w:val="right"/>
      <w:pPr>
        <w:tabs>
          <w:tab w:val="num" w:pos="2253"/>
        </w:tabs>
        <w:ind w:left="2253" w:hanging="420"/>
      </w:pPr>
    </w:lvl>
    <w:lvl w:ilvl="3" w:tplc="0409000F" w:tentative="1">
      <w:start w:val="1"/>
      <w:numFmt w:val="decimal"/>
      <w:lvlText w:val="%4."/>
      <w:lvlJc w:val="left"/>
      <w:pPr>
        <w:tabs>
          <w:tab w:val="num" w:pos="2673"/>
        </w:tabs>
        <w:ind w:left="2673" w:hanging="420"/>
      </w:pPr>
    </w:lvl>
    <w:lvl w:ilvl="4" w:tplc="04090019" w:tentative="1">
      <w:start w:val="1"/>
      <w:numFmt w:val="lowerLetter"/>
      <w:lvlText w:val="%5)"/>
      <w:lvlJc w:val="left"/>
      <w:pPr>
        <w:tabs>
          <w:tab w:val="num" w:pos="3093"/>
        </w:tabs>
        <w:ind w:left="3093" w:hanging="420"/>
      </w:pPr>
    </w:lvl>
    <w:lvl w:ilvl="5" w:tplc="0409001B" w:tentative="1">
      <w:start w:val="1"/>
      <w:numFmt w:val="lowerRoman"/>
      <w:lvlText w:val="%6."/>
      <w:lvlJc w:val="right"/>
      <w:pPr>
        <w:tabs>
          <w:tab w:val="num" w:pos="3513"/>
        </w:tabs>
        <w:ind w:left="3513" w:hanging="420"/>
      </w:pPr>
    </w:lvl>
    <w:lvl w:ilvl="6" w:tplc="0409000F" w:tentative="1">
      <w:start w:val="1"/>
      <w:numFmt w:val="decimal"/>
      <w:lvlText w:val="%7."/>
      <w:lvlJc w:val="left"/>
      <w:pPr>
        <w:tabs>
          <w:tab w:val="num" w:pos="3933"/>
        </w:tabs>
        <w:ind w:left="3933" w:hanging="420"/>
      </w:pPr>
    </w:lvl>
    <w:lvl w:ilvl="7" w:tplc="04090019" w:tentative="1">
      <w:start w:val="1"/>
      <w:numFmt w:val="lowerLetter"/>
      <w:lvlText w:val="%8)"/>
      <w:lvlJc w:val="left"/>
      <w:pPr>
        <w:tabs>
          <w:tab w:val="num" w:pos="4353"/>
        </w:tabs>
        <w:ind w:left="4353" w:hanging="420"/>
      </w:pPr>
    </w:lvl>
    <w:lvl w:ilvl="8" w:tplc="0409001B" w:tentative="1">
      <w:start w:val="1"/>
      <w:numFmt w:val="lowerRoman"/>
      <w:lvlText w:val="%9."/>
      <w:lvlJc w:val="right"/>
      <w:pPr>
        <w:tabs>
          <w:tab w:val="num" w:pos="4773"/>
        </w:tabs>
        <w:ind w:left="4773" w:hanging="420"/>
      </w:pPr>
    </w:lvl>
  </w:abstractNum>
  <w:abstractNum w:abstractNumId="4">
    <w:nsid w:val="1A073428"/>
    <w:multiLevelType w:val="hybridMultilevel"/>
    <w:tmpl w:val="9D6A74B2"/>
    <w:lvl w:ilvl="0" w:tplc="009C9A28">
      <w:start w:val="1"/>
      <w:numFmt w:val="decimal"/>
      <w:lvlText w:val="%1、"/>
      <w:lvlJc w:val="left"/>
      <w:pPr>
        <w:tabs>
          <w:tab w:val="num" w:pos="720"/>
        </w:tabs>
        <w:ind w:left="720" w:hanging="720"/>
      </w:pPr>
      <w:rPr>
        <w:rFonts w:hint="default"/>
      </w:rPr>
    </w:lvl>
    <w:lvl w:ilvl="1" w:tplc="5E3481F2">
      <w:start w:val="1"/>
      <w:numFmt w:val="decimal"/>
      <w:lvlText w:val="%2)"/>
      <w:lvlJc w:val="left"/>
      <w:pPr>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B112483"/>
    <w:multiLevelType w:val="hybridMultilevel"/>
    <w:tmpl w:val="A08813B6"/>
    <w:lvl w:ilvl="0" w:tplc="2A44BBDC">
      <w:start w:val="1"/>
      <w:numFmt w:val="decimal"/>
      <w:lvlText w:val="%1、"/>
      <w:lvlJc w:val="left"/>
      <w:pPr>
        <w:tabs>
          <w:tab w:val="num" w:pos="1140"/>
        </w:tabs>
        <w:ind w:left="1026" w:hanging="606"/>
      </w:pPr>
      <w:rPr>
        <w:rFonts w:hint="default"/>
      </w:rPr>
    </w:lvl>
    <w:lvl w:ilvl="1" w:tplc="8806ED6A">
      <w:start w:val="1"/>
      <w:numFmt w:val="decimal"/>
      <w:lvlText w:val="（%2）"/>
      <w:lvlJc w:val="left"/>
      <w:pPr>
        <w:ind w:left="1200" w:hanging="36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nsid w:val="2C5F6E36"/>
    <w:multiLevelType w:val="hybridMultilevel"/>
    <w:tmpl w:val="C4F472B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61576BE"/>
    <w:multiLevelType w:val="hybridMultilevel"/>
    <w:tmpl w:val="6468573A"/>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8">
    <w:nsid w:val="41260B20"/>
    <w:multiLevelType w:val="hybridMultilevel"/>
    <w:tmpl w:val="EF3C970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45201751"/>
    <w:multiLevelType w:val="hybridMultilevel"/>
    <w:tmpl w:val="85B2856C"/>
    <w:lvl w:ilvl="0" w:tplc="CEB20F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22948ED"/>
    <w:multiLevelType w:val="hybridMultilevel"/>
    <w:tmpl w:val="FEC460BE"/>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1">
    <w:nsid w:val="5382642D"/>
    <w:multiLevelType w:val="hybridMultilevel"/>
    <w:tmpl w:val="382677C6"/>
    <w:lvl w:ilvl="0" w:tplc="5A8AF8DE">
      <w:start w:val="1"/>
      <w:numFmt w:val="decimal"/>
      <w:lvlText w:val="（%1）"/>
      <w:lvlJc w:val="left"/>
      <w:pPr>
        <w:tabs>
          <w:tab w:val="num" w:pos="1500"/>
        </w:tabs>
        <w:ind w:left="1500" w:hanging="1080"/>
      </w:pPr>
      <w:rPr>
        <w:rFonts w:hint="default"/>
      </w:rPr>
    </w:lvl>
    <w:lvl w:ilvl="1" w:tplc="4E3E0982">
      <w:start w:val="1"/>
      <w:numFmt w:val="decimal"/>
      <w:lvlText w:val="%2、"/>
      <w:lvlJc w:val="left"/>
      <w:pPr>
        <w:tabs>
          <w:tab w:val="num" w:pos="1560"/>
        </w:tabs>
        <w:ind w:left="1560" w:hanging="72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2">
    <w:nsid w:val="53AA6A73"/>
    <w:multiLevelType w:val="hybridMultilevel"/>
    <w:tmpl w:val="2D2E88CE"/>
    <w:lvl w:ilvl="0" w:tplc="91F6346A">
      <w:start w:val="1"/>
      <w:numFmt w:val="decimal"/>
      <w:lvlText w:val="（%1）"/>
      <w:lvlJc w:val="left"/>
      <w:pPr>
        <w:tabs>
          <w:tab w:val="num" w:pos="1140"/>
        </w:tabs>
        <w:ind w:left="1140" w:hanging="720"/>
      </w:pPr>
      <w:rPr>
        <w:rFonts w:hint="default"/>
      </w:rPr>
    </w:lvl>
    <w:lvl w:ilvl="1" w:tplc="8806ED6A">
      <w:start w:val="1"/>
      <w:numFmt w:val="decimal"/>
      <w:lvlText w:val="（%2）"/>
      <w:lvlJc w:val="left"/>
      <w:pPr>
        <w:ind w:left="1200" w:hanging="36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3">
    <w:nsid w:val="54F339B4"/>
    <w:multiLevelType w:val="hybridMultilevel"/>
    <w:tmpl w:val="BADE7542"/>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4">
    <w:nsid w:val="5C0A36F3"/>
    <w:multiLevelType w:val="hybridMultilevel"/>
    <w:tmpl w:val="8E0E43D2"/>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5">
    <w:nsid w:val="65A37D0F"/>
    <w:multiLevelType w:val="hybridMultilevel"/>
    <w:tmpl w:val="110E97B0"/>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6">
    <w:nsid w:val="6B3F25EF"/>
    <w:multiLevelType w:val="hybridMultilevel"/>
    <w:tmpl w:val="0A1088A0"/>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7">
    <w:nsid w:val="6D8977DE"/>
    <w:multiLevelType w:val="hybridMultilevel"/>
    <w:tmpl w:val="B76A1522"/>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8">
    <w:nsid w:val="77AC552E"/>
    <w:multiLevelType w:val="hybridMultilevel"/>
    <w:tmpl w:val="5BD2E4A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8"/>
  </w:num>
  <w:num w:numId="4">
    <w:abstractNumId w:val="2"/>
  </w:num>
  <w:num w:numId="5">
    <w:abstractNumId w:val="11"/>
  </w:num>
  <w:num w:numId="6">
    <w:abstractNumId w:val="18"/>
  </w:num>
  <w:num w:numId="7">
    <w:abstractNumId w:val="3"/>
  </w:num>
  <w:num w:numId="8">
    <w:abstractNumId w:val="9"/>
  </w:num>
  <w:num w:numId="9">
    <w:abstractNumId w:val="4"/>
  </w:num>
  <w:num w:numId="10">
    <w:abstractNumId w:val="13"/>
  </w:num>
  <w:num w:numId="11">
    <w:abstractNumId w:val="10"/>
  </w:num>
  <w:num w:numId="12">
    <w:abstractNumId w:val="7"/>
  </w:num>
  <w:num w:numId="13">
    <w:abstractNumId w:val="15"/>
  </w:num>
  <w:num w:numId="14">
    <w:abstractNumId w:val="16"/>
  </w:num>
  <w:num w:numId="15">
    <w:abstractNumId w:val="17"/>
  </w:num>
  <w:num w:numId="16">
    <w:abstractNumId w:val="14"/>
  </w:num>
  <w:num w:numId="17">
    <w:abstractNumId w:val="0"/>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733"/>
    <w:rsid w:val="000035C4"/>
    <w:rsid w:val="0000397D"/>
    <w:rsid w:val="000055ED"/>
    <w:rsid w:val="0000578F"/>
    <w:rsid w:val="00013FCB"/>
    <w:rsid w:val="00015320"/>
    <w:rsid w:val="00017D11"/>
    <w:rsid w:val="000208A2"/>
    <w:rsid w:val="00021C1A"/>
    <w:rsid w:val="000220D6"/>
    <w:rsid w:val="0002239A"/>
    <w:rsid w:val="000300C9"/>
    <w:rsid w:val="00031CEE"/>
    <w:rsid w:val="00033477"/>
    <w:rsid w:val="000338E9"/>
    <w:rsid w:val="000352E9"/>
    <w:rsid w:val="00036016"/>
    <w:rsid w:val="0004049A"/>
    <w:rsid w:val="00044C3B"/>
    <w:rsid w:val="00045268"/>
    <w:rsid w:val="000457B9"/>
    <w:rsid w:val="000460BE"/>
    <w:rsid w:val="00047347"/>
    <w:rsid w:val="00054862"/>
    <w:rsid w:val="00054A00"/>
    <w:rsid w:val="00057E9A"/>
    <w:rsid w:val="00061650"/>
    <w:rsid w:val="00062729"/>
    <w:rsid w:val="00062AB1"/>
    <w:rsid w:val="0006666F"/>
    <w:rsid w:val="00071AB8"/>
    <w:rsid w:val="00071B6E"/>
    <w:rsid w:val="00073D60"/>
    <w:rsid w:val="00076B1B"/>
    <w:rsid w:val="0008190D"/>
    <w:rsid w:val="00081F25"/>
    <w:rsid w:val="000859C4"/>
    <w:rsid w:val="000905E1"/>
    <w:rsid w:val="000950D4"/>
    <w:rsid w:val="0009623D"/>
    <w:rsid w:val="000A07E2"/>
    <w:rsid w:val="000A2A6B"/>
    <w:rsid w:val="000A346C"/>
    <w:rsid w:val="000A4A8E"/>
    <w:rsid w:val="000A4E46"/>
    <w:rsid w:val="000A50DB"/>
    <w:rsid w:val="000A5335"/>
    <w:rsid w:val="000A5673"/>
    <w:rsid w:val="000A6EF1"/>
    <w:rsid w:val="000A7832"/>
    <w:rsid w:val="000A7E3F"/>
    <w:rsid w:val="000B41B5"/>
    <w:rsid w:val="000B4F5E"/>
    <w:rsid w:val="000B58EF"/>
    <w:rsid w:val="000B6241"/>
    <w:rsid w:val="000B7244"/>
    <w:rsid w:val="000C35E9"/>
    <w:rsid w:val="000C373F"/>
    <w:rsid w:val="000C4044"/>
    <w:rsid w:val="000C5125"/>
    <w:rsid w:val="000C7458"/>
    <w:rsid w:val="000C78B1"/>
    <w:rsid w:val="000D4AD8"/>
    <w:rsid w:val="000D4C68"/>
    <w:rsid w:val="000D50BE"/>
    <w:rsid w:val="000D702D"/>
    <w:rsid w:val="000D71DF"/>
    <w:rsid w:val="000D77A8"/>
    <w:rsid w:val="000E11D1"/>
    <w:rsid w:val="000E194C"/>
    <w:rsid w:val="000E4825"/>
    <w:rsid w:val="000E5E61"/>
    <w:rsid w:val="000E6666"/>
    <w:rsid w:val="000F17D3"/>
    <w:rsid w:val="000F429B"/>
    <w:rsid w:val="000F6656"/>
    <w:rsid w:val="00100499"/>
    <w:rsid w:val="00102181"/>
    <w:rsid w:val="00103046"/>
    <w:rsid w:val="001037E8"/>
    <w:rsid w:val="00104DEC"/>
    <w:rsid w:val="00106AD9"/>
    <w:rsid w:val="0011143D"/>
    <w:rsid w:val="001115CF"/>
    <w:rsid w:val="00114035"/>
    <w:rsid w:val="00115986"/>
    <w:rsid w:val="00120142"/>
    <w:rsid w:val="00120F52"/>
    <w:rsid w:val="00122E6B"/>
    <w:rsid w:val="00124B96"/>
    <w:rsid w:val="00125892"/>
    <w:rsid w:val="00125CB2"/>
    <w:rsid w:val="001300AD"/>
    <w:rsid w:val="001305BE"/>
    <w:rsid w:val="00130784"/>
    <w:rsid w:val="00131B0C"/>
    <w:rsid w:val="00131F9B"/>
    <w:rsid w:val="001326C9"/>
    <w:rsid w:val="00134E9C"/>
    <w:rsid w:val="00135C95"/>
    <w:rsid w:val="00136181"/>
    <w:rsid w:val="00136717"/>
    <w:rsid w:val="001404C3"/>
    <w:rsid w:val="0014094B"/>
    <w:rsid w:val="0014425C"/>
    <w:rsid w:val="00144B04"/>
    <w:rsid w:val="00151023"/>
    <w:rsid w:val="001516A3"/>
    <w:rsid w:val="001518D3"/>
    <w:rsid w:val="001535AD"/>
    <w:rsid w:val="00154364"/>
    <w:rsid w:val="00160EE7"/>
    <w:rsid w:val="00161422"/>
    <w:rsid w:val="00162626"/>
    <w:rsid w:val="00163DAC"/>
    <w:rsid w:val="00166281"/>
    <w:rsid w:val="001668AD"/>
    <w:rsid w:val="0016756A"/>
    <w:rsid w:val="001708B8"/>
    <w:rsid w:val="00172CD2"/>
    <w:rsid w:val="00174D4E"/>
    <w:rsid w:val="0017538C"/>
    <w:rsid w:val="001814DB"/>
    <w:rsid w:val="001819BB"/>
    <w:rsid w:val="00181E7D"/>
    <w:rsid w:val="00182054"/>
    <w:rsid w:val="00182653"/>
    <w:rsid w:val="001856CA"/>
    <w:rsid w:val="00186268"/>
    <w:rsid w:val="00190243"/>
    <w:rsid w:val="0019054F"/>
    <w:rsid w:val="00192373"/>
    <w:rsid w:val="0019367D"/>
    <w:rsid w:val="001972ED"/>
    <w:rsid w:val="00197E4A"/>
    <w:rsid w:val="00197F1B"/>
    <w:rsid w:val="001A1592"/>
    <w:rsid w:val="001A3555"/>
    <w:rsid w:val="001A446F"/>
    <w:rsid w:val="001A4543"/>
    <w:rsid w:val="001A4ECF"/>
    <w:rsid w:val="001B205B"/>
    <w:rsid w:val="001B240C"/>
    <w:rsid w:val="001B30DB"/>
    <w:rsid w:val="001B422B"/>
    <w:rsid w:val="001B520D"/>
    <w:rsid w:val="001B6DA8"/>
    <w:rsid w:val="001B71CB"/>
    <w:rsid w:val="001C1FDF"/>
    <w:rsid w:val="001C3A6A"/>
    <w:rsid w:val="001C4ABF"/>
    <w:rsid w:val="001C4FB9"/>
    <w:rsid w:val="001C6640"/>
    <w:rsid w:val="001C6892"/>
    <w:rsid w:val="001C7089"/>
    <w:rsid w:val="001D1181"/>
    <w:rsid w:val="001D1247"/>
    <w:rsid w:val="001D1CE7"/>
    <w:rsid w:val="001D250A"/>
    <w:rsid w:val="001D26CF"/>
    <w:rsid w:val="001D66CB"/>
    <w:rsid w:val="001E1B62"/>
    <w:rsid w:val="001E2F33"/>
    <w:rsid w:val="001E36D8"/>
    <w:rsid w:val="001E6105"/>
    <w:rsid w:val="001E768F"/>
    <w:rsid w:val="001E7A01"/>
    <w:rsid w:val="001F32F4"/>
    <w:rsid w:val="001F34CB"/>
    <w:rsid w:val="001F4264"/>
    <w:rsid w:val="001F44E7"/>
    <w:rsid w:val="001F4F20"/>
    <w:rsid w:val="001F523F"/>
    <w:rsid w:val="001F5299"/>
    <w:rsid w:val="001F6ABC"/>
    <w:rsid w:val="001F72F8"/>
    <w:rsid w:val="00201050"/>
    <w:rsid w:val="002018F5"/>
    <w:rsid w:val="0020390D"/>
    <w:rsid w:val="0020507C"/>
    <w:rsid w:val="002054F9"/>
    <w:rsid w:val="00207B43"/>
    <w:rsid w:val="00207BE5"/>
    <w:rsid w:val="00217E59"/>
    <w:rsid w:val="00225D7D"/>
    <w:rsid w:val="002269BB"/>
    <w:rsid w:val="00227A85"/>
    <w:rsid w:val="0023245E"/>
    <w:rsid w:val="002335AB"/>
    <w:rsid w:val="00235049"/>
    <w:rsid w:val="00236B39"/>
    <w:rsid w:val="00241F28"/>
    <w:rsid w:val="00241F56"/>
    <w:rsid w:val="00250739"/>
    <w:rsid w:val="00253092"/>
    <w:rsid w:val="00253440"/>
    <w:rsid w:val="00253B7A"/>
    <w:rsid w:val="00253FF2"/>
    <w:rsid w:val="00255496"/>
    <w:rsid w:val="002560CA"/>
    <w:rsid w:val="00256ECD"/>
    <w:rsid w:val="00262E09"/>
    <w:rsid w:val="002638C0"/>
    <w:rsid w:val="002647E4"/>
    <w:rsid w:val="0026486E"/>
    <w:rsid w:val="00264D8B"/>
    <w:rsid w:val="00271065"/>
    <w:rsid w:val="00271C33"/>
    <w:rsid w:val="00272D78"/>
    <w:rsid w:val="002738C2"/>
    <w:rsid w:val="00273A05"/>
    <w:rsid w:val="002746AC"/>
    <w:rsid w:val="0027619D"/>
    <w:rsid w:val="0027694A"/>
    <w:rsid w:val="0027755C"/>
    <w:rsid w:val="0028070F"/>
    <w:rsid w:val="00280A66"/>
    <w:rsid w:val="0028202E"/>
    <w:rsid w:val="00287146"/>
    <w:rsid w:val="002936AF"/>
    <w:rsid w:val="00294BD0"/>
    <w:rsid w:val="002975D7"/>
    <w:rsid w:val="002A433A"/>
    <w:rsid w:val="002A4589"/>
    <w:rsid w:val="002A4724"/>
    <w:rsid w:val="002A7166"/>
    <w:rsid w:val="002B14E1"/>
    <w:rsid w:val="002B176D"/>
    <w:rsid w:val="002B3A41"/>
    <w:rsid w:val="002B56CA"/>
    <w:rsid w:val="002C5452"/>
    <w:rsid w:val="002C5CC8"/>
    <w:rsid w:val="002D2657"/>
    <w:rsid w:val="002D2CEA"/>
    <w:rsid w:val="002D2D17"/>
    <w:rsid w:val="002D559B"/>
    <w:rsid w:val="002D7045"/>
    <w:rsid w:val="002D70CB"/>
    <w:rsid w:val="002D7E89"/>
    <w:rsid w:val="002E004C"/>
    <w:rsid w:val="002E3603"/>
    <w:rsid w:val="002E4D38"/>
    <w:rsid w:val="002E5242"/>
    <w:rsid w:val="002E69AA"/>
    <w:rsid w:val="002E7E4F"/>
    <w:rsid w:val="002F1890"/>
    <w:rsid w:val="002F26FC"/>
    <w:rsid w:val="002F435E"/>
    <w:rsid w:val="002F4FB5"/>
    <w:rsid w:val="00303159"/>
    <w:rsid w:val="00303504"/>
    <w:rsid w:val="00305DCB"/>
    <w:rsid w:val="00306E0C"/>
    <w:rsid w:val="00307EE5"/>
    <w:rsid w:val="00310F93"/>
    <w:rsid w:val="003111EA"/>
    <w:rsid w:val="00313841"/>
    <w:rsid w:val="00313D22"/>
    <w:rsid w:val="00317C26"/>
    <w:rsid w:val="003200A7"/>
    <w:rsid w:val="00320247"/>
    <w:rsid w:val="0032262D"/>
    <w:rsid w:val="00323937"/>
    <w:rsid w:val="00324B0A"/>
    <w:rsid w:val="00324BEF"/>
    <w:rsid w:val="00324EA1"/>
    <w:rsid w:val="0033079C"/>
    <w:rsid w:val="0033128A"/>
    <w:rsid w:val="0033175D"/>
    <w:rsid w:val="00336659"/>
    <w:rsid w:val="00337911"/>
    <w:rsid w:val="00340B74"/>
    <w:rsid w:val="00345146"/>
    <w:rsid w:val="00346473"/>
    <w:rsid w:val="0034708F"/>
    <w:rsid w:val="0035288E"/>
    <w:rsid w:val="00352FB9"/>
    <w:rsid w:val="00354503"/>
    <w:rsid w:val="00355543"/>
    <w:rsid w:val="00357258"/>
    <w:rsid w:val="00361793"/>
    <w:rsid w:val="00362EEB"/>
    <w:rsid w:val="00364425"/>
    <w:rsid w:val="003656E3"/>
    <w:rsid w:val="003657AD"/>
    <w:rsid w:val="003660EB"/>
    <w:rsid w:val="0036738F"/>
    <w:rsid w:val="00370AB6"/>
    <w:rsid w:val="00370BB8"/>
    <w:rsid w:val="00371F52"/>
    <w:rsid w:val="0037243C"/>
    <w:rsid w:val="003752DF"/>
    <w:rsid w:val="003769C2"/>
    <w:rsid w:val="00380A6F"/>
    <w:rsid w:val="00386643"/>
    <w:rsid w:val="003919BA"/>
    <w:rsid w:val="00391FC7"/>
    <w:rsid w:val="00392B9F"/>
    <w:rsid w:val="00393D08"/>
    <w:rsid w:val="00395CAA"/>
    <w:rsid w:val="00395D29"/>
    <w:rsid w:val="0039762A"/>
    <w:rsid w:val="003A005F"/>
    <w:rsid w:val="003A00FB"/>
    <w:rsid w:val="003A19D7"/>
    <w:rsid w:val="003A470D"/>
    <w:rsid w:val="003A6B7F"/>
    <w:rsid w:val="003A78E6"/>
    <w:rsid w:val="003A7BBD"/>
    <w:rsid w:val="003B1BE2"/>
    <w:rsid w:val="003B290A"/>
    <w:rsid w:val="003B50D2"/>
    <w:rsid w:val="003C0725"/>
    <w:rsid w:val="003C255C"/>
    <w:rsid w:val="003C403B"/>
    <w:rsid w:val="003D17F7"/>
    <w:rsid w:val="003D3770"/>
    <w:rsid w:val="003D3CAA"/>
    <w:rsid w:val="003D4C6E"/>
    <w:rsid w:val="003D54A1"/>
    <w:rsid w:val="003E0968"/>
    <w:rsid w:val="003E3647"/>
    <w:rsid w:val="003E7B01"/>
    <w:rsid w:val="003F00C1"/>
    <w:rsid w:val="003F283E"/>
    <w:rsid w:val="003F3EC4"/>
    <w:rsid w:val="003F4406"/>
    <w:rsid w:val="003F4E6A"/>
    <w:rsid w:val="003F51F3"/>
    <w:rsid w:val="003F667F"/>
    <w:rsid w:val="00400841"/>
    <w:rsid w:val="004010C0"/>
    <w:rsid w:val="00401F50"/>
    <w:rsid w:val="00403B09"/>
    <w:rsid w:val="00403C73"/>
    <w:rsid w:val="0040449B"/>
    <w:rsid w:val="00407807"/>
    <w:rsid w:val="004100A2"/>
    <w:rsid w:val="00410175"/>
    <w:rsid w:val="0041099D"/>
    <w:rsid w:val="00410F6E"/>
    <w:rsid w:val="004155F1"/>
    <w:rsid w:val="00415875"/>
    <w:rsid w:val="00416B51"/>
    <w:rsid w:val="00424664"/>
    <w:rsid w:val="00426209"/>
    <w:rsid w:val="004269E0"/>
    <w:rsid w:val="00426BE0"/>
    <w:rsid w:val="00431BB0"/>
    <w:rsid w:val="00432A3D"/>
    <w:rsid w:val="00432E03"/>
    <w:rsid w:val="004336D5"/>
    <w:rsid w:val="00433E97"/>
    <w:rsid w:val="00434AB6"/>
    <w:rsid w:val="004356AB"/>
    <w:rsid w:val="00435AF3"/>
    <w:rsid w:val="00435E3C"/>
    <w:rsid w:val="00436266"/>
    <w:rsid w:val="004366E4"/>
    <w:rsid w:val="0044158B"/>
    <w:rsid w:val="004415C6"/>
    <w:rsid w:val="00444073"/>
    <w:rsid w:val="00446543"/>
    <w:rsid w:val="00447043"/>
    <w:rsid w:val="00450047"/>
    <w:rsid w:val="00454B71"/>
    <w:rsid w:val="00455997"/>
    <w:rsid w:val="004566E7"/>
    <w:rsid w:val="00456B27"/>
    <w:rsid w:val="00457293"/>
    <w:rsid w:val="004617A1"/>
    <w:rsid w:val="0046524F"/>
    <w:rsid w:val="004652F4"/>
    <w:rsid w:val="00467506"/>
    <w:rsid w:val="00476664"/>
    <w:rsid w:val="00477B7C"/>
    <w:rsid w:val="00477FC0"/>
    <w:rsid w:val="00480E11"/>
    <w:rsid w:val="00483127"/>
    <w:rsid w:val="00483807"/>
    <w:rsid w:val="00483CCC"/>
    <w:rsid w:val="0048720C"/>
    <w:rsid w:val="00487ABE"/>
    <w:rsid w:val="0049001F"/>
    <w:rsid w:val="00490247"/>
    <w:rsid w:val="0049123C"/>
    <w:rsid w:val="00491837"/>
    <w:rsid w:val="00492F3A"/>
    <w:rsid w:val="00494EA9"/>
    <w:rsid w:val="00496D05"/>
    <w:rsid w:val="004A264E"/>
    <w:rsid w:val="004A28C6"/>
    <w:rsid w:val="004A48F7"/>
    <w:rsid w:val="004A4C3F"/>
    <w:rsid w:val="004A553C"/>
    <w:rsid w:val="004A6122"/>
    <w:rsid w:val="004A6D4F"/>
    <w:rsid w:val="004A7098"/>
    <w:rsid w:val="004A72C3"/>
    <w:rsid w:val="004B1A1D"/>
    <w:rsid w:val="004B4412"/>
    <w:rsid w:val="004C0161"/>
    <w:rsid w:val="004C07B2"/>
    <w:rsid w:val="004C1BD6"/>
    <w:rsid w:val="004C46E1"/>
    <w:rsid w:val="004C5744"/>
    <w:rsid w:val="004C6642"/>
    <w:rsid w:val="004C6A32"/>
    <w:rsid w:val="004C77BA"/>
    <w:rsid w:val="004D0D02"/>
    <w:rsid w:val="004D6C3D"/>
    <w:rsid w:val="004E09EE"/>
    <w:rsid w:val="004E1385"/>
    <w:rsid w:val="004E3E84"/>
    <w:rsid w:val="004E655C"/>
    <w:rsid w:val="004E6B3C"/>
    <w:rsid w:val="004E7768"/>
    <w:rsid w:val="004E788B"/>
    <w:rsid w:val="004F0D4F"/>
    <w:rsid w:val="004F4581"/>
    <w:rsid w:val="004F476B"/>
    <w:rsid w:val="004F5D9E"/>
    <w:rsid w:val="004F6469"/>
    <w:rsid w:val="004F6A38"/>
    <w:rsid w:val="004F7190"/>
    <w:rsid w:val="004F761D"/>
    <w:rsid w:val="0050117A"/>
    <w:rsid w:val="0050218C"/>
    <w:rsid w:val="0050578E"/>
    <w:rsid w:val="0050736C"/>
    <w:rsid w:val="00507827"/>
    <w:rsid w:val="00507893"/>
    <w:rsid w:val="005105FB"/>
    <w:rsid w:val="005111FF"/>
    <w:rsid w:val="00511DAB"/>
    <w:rsid w:val="00513276"/>
    <w:rsid w:val="0051773F"/>
    <w:rsid w:val="005214FC"/>
    <w:rsid w:val="00524940"/>
    <w:rsid w:val="0052509A"/>
    <w:rsid w:val="00526AFD"/>
    <w:rsid w:val="005273E7"/>
    <w:rsid w:val="0053071F"/>
    <w:rsid w:val="005310D7"/>
    <w:rsid w:val="00531733"/>
    <w:rsid w:val="00535291"/>
    <w:rsid w:val="00537250"/>
    <w:rsid w:val="00537D2F"/>
    <w:rsid w:val="00547149"/>
    <w:rsid w:val="005474FB"/>
    <w:rsid w:val="00550A64"/>
    <w:rsid w:val="0055108E"/>
    <w:rsid w:val="0055153E"/>
    <w:rsid w:val="00552D09"/>
    <w:rsid w:val="0055325F"/>
    <w:rsid w:val="00554AAE"/>
    <w:rsid w:val="005603B2"/>
    <w:rsid w:val="005704C6"/>
    <w:rsid w:val="00571D4B"/>
    <w:rsid w:val="00572500"/>
    <w:rsid w:val="00574508"/>
    <w:rsid w:val="005765DA"/>
    <w:rsid w:val="005811FF"/>
    <w:rsid w:val="00581B95"/>
    <w:rsid w:val="005825AC"/>
    <w:rsid w:val="0058561A"/>
    <w:rsid w:val="0059097E"/>
    <w:rsid w:val="005932DF"/>
    <w:rsid w:val="00593B81"/>
    <w:rsid w:val="00594398"/>
    <w:rsid w:val="0059580C"/>
    <w:rsid w:val="00596A23"/>
    <w:rsid w:val="005A2F13"/>
    <w:rsid w:val="005A3545"/>
    <w:rsid w:val="005A372A"/>
    <w:rsid w:val="005A41BA"/>
    <w:rsid w:val="005A770A"/>
    <w:rsid w:val="005B1714"/>
    <w:rsid w:val="005B7E4C"/>
    <w:rsid w:val="005C2F67"/>
    <w:rsid w:val="005C5133"/>
    <w:rsid w:val="005D2231"/>
    <w:rsid w:val="005D383E"/>
    <w:rsid w:val="005D5125"/>
    <w:rsid w:val="005D62A7"/>
    <w:rsid w:val="005D6549"/>
    <w:rsid w:val="005E0DA9"/>
    <w:rsid w:val="005E11C6"/>
    <w:rsid w:val="005E6B7A"/>
    <w:rsid w:val="005E6F41"/>
    <w:rsid w:val="005F2CB5"/>
    <w:rsid w:val="005F6BEA"/>
    <w:rsid w:val="005F7720"/>
    <w:rsid w:val="00600499"/>
    <w:rsid w:val="00602EA8"/>
    <w:rsid w:val="006038CD"/>
    <w:rsid w:val="00605D2B"/>
    <w:rsid w:val="00605E4C"/>
    <w:rsid w:val="0060659A"/>
    <w:rsid w:val="00612EE7"/>
    <w:rsid w:val="00615D9E"/>
    <w:rsid w:val="0061619A"/>
    <w:rsid w:val="00624083"/>
    <w:rsid w:val="00624290"/>
    <w:rsid w:val="006261BB"/>
    <w:rsid w:val="00632B6B"/>
    <w:rsid w:val="00634ED2"/>
    <w:rsid w:val="00635F71"/>
    <w:rsid w:val="006404BC"/>
    <w:rsid w:val="006413B1"/>
    <w:rsid w:val="00643181"/>
    <w:rsid w:val="006479C5"/>
    <w:rsid w:val="006515C8"/>
    <w:rsid w:val="00651CE9"/>
    <w:rsid w:val="00654A47"/>
    <w:rsid w:val="00654E3A"/>
    <w:rsid w:val="00656D1A"/>
    <w:rsid w:val="006613FE"/>
    <w:rsid w:val="00661450"/>
    <w:rsid w:val="00663DDC"/>
    <w:rsid w:val="00664F0A"/>
    <w:rsid w:val="00665AB6"/>
    <w:rsid w:val="006703AE"/>
    <w:rsid w:val="00672EA5"/>
    <w:rsid w:val="0067558A"/>
    <w:rsid w:val="006762D4"/>
    <w:rsid w:val="006805BA"/>
    <w:rsid w:val="006814FD"/>
    <w:rsid w:val="00681A27"/>
    <w:rsid w:val="0068220F"/>
    <w:rsid w:val="00682CD5"/>
    <w:rsid w:val="006839F6"/>
    <w:rsid w:val="00685758"/>
    <w:rsid w:val="00685D62"/>
    <w:rsid w:val="0068738C"/>
    <w:rsid w:val="00687588"/>
    <w:rsid w:val="00687704"/>
    <w:rsid w:val="00687DE7"/>
    <w:rsid w:val="00691802"/>
    <w:rsid w:val="00692819"/>
    <w:rsid w:val="00696964"/>
    <w:rsid w:val="00696D04"/>
    <w:rsid w:val="006A3288"/>
    <w:rsid w:val="006A441F"/>
    <w:rsid w:val="006A45D9"/>
    <w:rsid w:val="006A4BEF"/>
    <w:rsid w:val="006A614A"/>
    <w:rsid w:val="006A66E3"/>
    <w:rsid w:val="006A67B5"/>
    <w:rsid w:val="006B270D"/>
    <w:rsid w:val="006B59CF"/>
    <w:rsid w:val="006B5F5A"/>
    <w:rsid w:val="006B5FA3"/>
    <w:rsid w:val="006B6444"/>
    <w:rsid w:val="006B7F9E"/>
    <w:rsid w:val="006C0403"/>
    <w:rsid w:val="006C13B3"/>
    <w:rsid w:val="006C389C"/>
    <w:rsid w:val="006C4802"/>
    <w:rsid w:val="006C5337"/>
    <w:rsid w:val="006C5510"/>
    <w:rsid w:val="006C6373"/>
    <w:rsid w:val="006D043A"/>
    <w:rsid w:val="006D04C4"/>
    <w:rsid w:val="006D26C1"/>
    <w:rsid w:val="006D28B8"/>
    <w:rsid w:val="006D2F4C"/>
    <w:rsid w:val="006D39A6"/>
    <w:rsid w:val="006D39D1"/>
    <w:rsid w:val="006D3FA2"/>
    <w:rsid w:val="006D7086"/>
    <w:rsid w:val="006D708B"/>
    <w:rsid w:val="006D7726"/>
    <w:rsid w:val="006E1845"/>
    <w:rsid w:val="006E5369"/>
    <w:rsid w:val="006E6BF7"/>
    <w:rsid w:val="006F1146"/>
    <w:rsid w:val="006F4810"/>
    <w:rsid w:val="00702F19"/>
    <w:rsid w:val="00704A3B"/>
    <w:rsid w:val="00707891"/>
    <w:rsid w:val="007169F0"/>
    <w:rsid w:val="007203AB"/>
    <w:rsid w:val="0072042F"/>
    <w:rsid w:val="007234E9"/>
    <w:rsid w:val="00724BDE"/>
    <w:rsid w:val="00726D7A"/>
    <w:rsid w:val="007275F3"/>
    <w:rsid w:val="00727A15"/>
    <w:rsid w:val="00732A9A"/>
    <w:rsid w:val="00732E26"/>
    <w:rsid w:val="00733514"/>
    <w:rsid w:val="00734501"/>
    <w:rsid w:val="0073544A"/>
    <w:rsid w:val="007405C8"/>
    <w:rsid w:val="0074109B"/>
    <w:rsid w:val="00741F42"/>
    <w:rsid w:val="00744B20"/>
    <w:rsid w:val="007452F6"/>
    <w:rsid w:val="00745633"/>
    <w:rsid w:val="00746154"/>
    <w:rsid w:val="00747226"/>
    <w:rsid w:val="007477BF"/>
    <w:rsid w:val="007557C8"/>
    <w:rsid w:val="007576FA"/>
    <w:rsid w:val="00760789"/>
    <w:rsid w:val="0076172A"/>
    <w:rsid w:val="00762522"/>
    <w:rsid w:val="0076487C"/>
    <w:rsid w:val="00766983"/>
    <w:rsid w:val="00770962"/>
    <w:rsid w:val="00773658"/>
    <w:rsid w:val="007751D6"/>
    <w:rsid w:val="00775A39"/>
    <w:rsid w:val="007819CB"/>
    <w:rsid w:val="007827DB"/>
    <w:rsid w:val="00784FC7"/>
    <w:rsid w:val="00786BBE"/>
    <w:rsid w:val="0079022B"/>
    <w:rsid w:val="007923DB"/>
    <w:rsid w:val="007942C0"/>
    <w:rsid w:val="00795495"/>
    <w:rsid w:val="00795CF7"/>
    <w:rsid w:val="00795E3D"/>
    <w:rsid w:val="007961F5"/>
    <w:rsid w:val="007A006D"/>
    <w:rsid w:val="007A218D"/>
    <w:rsid w:val="007A24B2"/>
    <w:rsid w:val="007A2604"/>
    <w:rsid w:val="007A3554"/>
    <w:rsid w:val="007A4507"/>
    <w:rsid w:val="007A4A5C"/>
    <w:rsid w:val="007A792B"/>
    <w:rsid w:val="007B2F81"/>
    <w:rsid w:val="007B4EF8"/>
    <w:rsid w:val="007B5587"/>
    <w:rsid w:val="007B6655"/>
    <w:rsid w:val="007B6777"/>
    <w:rsid w:val="007B7B42"/>
    <w:rsid w:val="007C4A75"/>
    <w:rsid w:val="007C5A2C"/>
    <w:rsid w:val="007C6D5E"/>
    <w:rsid w:val="007C70E2"/>
    <w:rsid w:val="007D3E8B"/>
    <w:rsid w:val="007D4D78"/>
    <w:rsid w:val="007D552A"/>
    <w:rsid w:val="007D5F1E"/>
    <w:rsid w:val="007D66DB"/>
    <w:rsid w:val="007E05B1"/>
    <w:rsid w:val="007E2E5D"/>
    <w:rsid w:val="007E30E0"/>
    <w:rsid w:val="007E708F"/>
    <w:rsid w:val="007E7315"/>
    <w:rsid w:val="007E75FE"/>
    <w:rsid w:val="007F22C3"/>
    <w:rsid w:val="007F30C8"/>
    <w:rsid w:val="007F7621"/>
    <w:rsid w:val="007F7DC0"/>
    <w:rsid w:val="00807B7E"/>
    <w:rsid w:val="00810FE0"/>
    <w:rsid w:val="008125EB"/>
    <w:rsid w:val="00815E11"/>
    <w:rsid w:val="00816298"/>
    <w:rsid w:val="008164A8"/>
    <w:rsid w:val="0082012D"/>
    <w:rsid w:val="00822C42"/>
    <w:rsid w:val="00825796"/>
    <w:rsid w:val="00827E7A"/>
    <w:rsid w:val="00827F55"/>
    <w:rsid w:val="00831026"/>
    <w:rsid w:val="00832780"/>
    <w:rsid w:val="00834939"/>
    <w:rsid w:val="00837547"/>
    <w:rsid w:val="008406E2"/>
    <w:rsid w:val="008425E2"/>
    <w:rsid w:val="00842BDC"/>
    <w:rsid w:val="00844ED1"/>
    <w:rsid w:val="008450EE"/>
    <w:rsid w:val="00846ADF"/>
    <w:rsid w:val="00846E84"/>
    <w:rsid w:val="00851285"/>
    <w:rsid w:val="00851D5D"/>
    <w:rsid w:val="00852091"/>
    <w:rsid w:val="00852434"/>
    <w:rsid w:val="00854079"/>
    <w:rsid w:val="00856004"/>
    <w:rsid w:val="00856DEE"/>
    <w:rsid w:val="00856FD6"/>
    <w:rsid w:val="008572B3"/>
    <w:rsid w:val="00860101"/>
    <w:rsid w:val="00860131"/>
    <w:rsid w:val="008619AC"/>
    <w:rsid w:val="0086737A"/>
    <w:rsid w:val="008675CC"/>
    <w:rsid w:val="008700FA"/>
    <w:rsid w:val="00870441"/>
    <w:rsid w:val="00871189"/>
    <w:rsid w:val="008716CE"/>
    <w:rsid w:val="00872F2C"/>
    <w:rsid w:val="008734C4"/>
    <w:rsid w:val="00873914"/>
    <w:rsid w:val="008758B9"/>
    <w:rsid w:val="008766C6"/>
    <w:rsid w:val="00882060"/>
    <w:rsid w:val="00884C87"/>
    <w:rsid w:val="00885655"/>
    <w:rsid w:val="008909D6"/>
    <w:rsid w:val="008917E9"/>
    <w:rsid w:val="00892C58"/>
    <w:rsid w:val="00894A2F"/>
    <w:rsid w:val="00895830"/>
    <w:rsid w:val="00895B51"/>
    <w:rsid w:val="00895D55"/>
    <w:rsid w:val="00896C70"/>
    <w:rsid w:val="00897E48"/>
    <w:rsid w:val="008A00D6"/>
    <w:rsid w:val="008A0D12"/>
    <w:rsid w:val="008A11E2"/>
    <w:rsid w:val="008A163A"/>
    <w:rsid w:val="008A2041"/>
    <w:rsid w:val="008A337A"/>
    <w:rsid w:val="008A4C1D"/>
    <w:rsid w:val="008A5B5A"/>
    <w:rsid w:val="008A6D7E"/>
    <w:rsid w:val="008A6DED"/>
    <w:rsid w:val="008B003C"/>
    <w:rsid w:val="008B281A"/>
    <w:rsid w:val="008B43D2"/>
    <w:rsid w:val="008B5B3A"/>
    <w:rsid w:val="008B60EC"/>
    <w:rsid w:val="008B7F85"/>
    <w:rsid w:val="008C062E"/>
    <w:rsid w:val="008C0651"/>
    <w:rsid w:val="008C0E79"/>
    <w:rsid w:val="008C448E"/>
    <w:rsid w:val="008C6AD4"/>
    <w:rsid w:val="008D02E2"/>
    <w:rsid w:val="008D205A"/>
    <w:rsid w:val="008D21C5"/>
    <w:rsid w:val="008D27B4"/>
    <w:rsid w:val="008D3C6F"/>
    <w:rsid w:val="008D45E4"/>
    <w:rsid w:val="008D5A84"/>
    <w:rsid w:val="008D5E0C"/>
    <w:rsid w:val="008D7ADA"/>
    <w:rsid w:val="008E098F"/>
    <w:rsid w:val="008E713E"/>
    <w:rsid w:val="008E732B"/>
    <w:rsid w:val="008F2B8B"/>
    <w:rsid w:val="00900BF2"/>
    <w:rsid w:val="00901D20"/>
    <w:rsid w:val="00901F01"/>
    <w:rsid w:val="00902674"/>
    <w:rsid w:val="00905B58"/>
    <w:rsid w:val="00906126"/>
    <w:rsid w:val="009075FE"/>
    <w:rsid w:val="009121C7"/>
    <w:rsid w:val="0091391D"/>
    <w:rsid w:val="009156E9"/>
    <w:rsid w:val="00917976"/>
    <w:rsid w:val="00917B6D"/>
    <w:rsid w:val="00921311"/>
    <w:rsid w:val="00923423"/>
    <w:rsid w:val="009249C8"/>
    <w:rsid w:val="00925117"/>
    <w:rsid w:val="00927298"/>
    <w:rsid w:val="009279C7"/>
    <w:rsid w:val="009303A1"/>
    <w:rsid w:val="009331D2"/>
    <w:rsid w:val="009332E5"/>
    <w:rsid w:val="00936BBB"/>
    <w:rsid w:val="00936CC0"/>
    <w:rsid w:val="009376C3"/>
    <w:rsid w:val="0094112A"/>
    <w:rsid w:val="009426A1"/>
    <w:rsid w:val="00943B79"/>
    <w:rsid w:val="00946371"/>
    <w:rsid w:val="00947C48"/>
    <w:rsid w:val="00952D0A"/>
    <w:rsid w:val="0095387B"/>
    <w:rsid w:val="00954A2E"/>
    <w:rsid w:val="0095553D"/>
    <w:rsid w:val="00956C79"/>
    <w:rsid w:val="009629E3"/>
    <w:rsid w:val="00964657"/>
    <w:rsid w:val="009657E3"/>
    <w:rsid w:val="00971DF2"/>
    <w:rsid w:val="009737A5"/>
    <w:rsid w:val="00974BD2"/>
    <w:rsid w:val="009773E7"/>
    <w:rsid w:val="00977FF4"/>
    <w:rsid w:val="00982357"/>
    <w:rsid w:val="009827A3"/>
    <w:rsid w:val="00982D73"/>
    <w:rsid w:val="00983B01"/>
    <w:rsid w:val="00985E33"/>
    <w:rsid w:val="00990A21"/>
    <w:rsid w:val="009921A8"/>
    <w:rsid w:val="00992589"/>
    <w:rsid w:val="00993922"/>
    <w:rsid w:val="0099461D"/>
    <w:rsid w:val="0099748B"/>
    <w:rsid w:val="00997C82"/>
    <w:rsid w:val="009A078B"/>
    <w:rsid w:val="009A302D"/>
    <w:rsid w:val="009A5ED9"/>
    <w:rsid w:val="009A7973"/>
    <w:rsid w:val="009A7C55"/>
    <w:rsid w:val="009A7E4E"/>
    <w:rsid w:val="009B111D"/>
    <w:rsid w:val="009B2BF6"/>
    <w:rsid w:val="009B3324"/>
    <w:rsid w:val="009B3608"/>
    <w:rsid w:val="009B5F6D"/>
    <w:rsid w:val="009B7A90"/>
    <w:rsid w:val="009C00DD"/>
    <w:rsid w:val="009C2BB2"/>
    <w:rsid w:val="009C49B3"/>
    <w:rsid w:val="009C54DD"/>
    <w:rsid w:val="009C6F2B"/>
    <w:rsid w:val="009D0BAF"/>
    <w:rsid w:val="009D33FD"/>
    <w:rsid w:val="009D3D3A"/>
    <w:rsid w:val="009D42F9"/>
    <w:rsid w:val="009D4498"/>
    <w:rsid w:val="009D500D"/>
    <w:rsid w:val="009D5DDE"/>
    <w:rsid w:val="009D771C"/>
    <w:rsid w:val="009E2EBE"/>
    <w:rsid w:val="009E407E"/>
    <w:rsid w:val="009E40F8"/>
    <w:rsid w:val="009E56AA"/>
    <w:rsid w:val="009E5E51"/>
    <w:rsid w:val="009F13B2"/>
    <w:rsid w:val="009F163B"/>
    <w:rsid w:val="009F1CE0"/>
    <w:rsid w:val="009F446C"/>
    <w:rsid w:val="009F5811"/>
    <w:rsid w:val="009F59D9"/>
    <w:rsid w:val="00A001F0"/>
    <w:rsid w:val="00A0034A"/>
    <w:rsid w:val="00A00A6F"/>
    <w:rsid w:val="00A07053"/>
    <w:rsid w:val="00A077DF"/>
    <w:rsid w:val="00A10ECB"/>
    <w:rsid w:val="00A10FC2"/>
    <w:rsid w:val="00A16EE4"/>
    <w:rsid w:val="00A1781D"/>
    <w:rsid w:val="00A17EA5"/>
    <w:rsid w:val="00A203A6"/>
    <w:rsid w:val="00A2172A"/>
    <w:rsid w:val="00A23F31"/>
    <w:rsid w:val="00A2662B"/>
    <w:rsid w:val="00A269D9"/>
    <w:rsid w:val="00A301EC"/>
    <w:rsid w:val="00A308FE"/>
    <w:rsid w:val="00A30AC9"/>
    <w:rsid w:val="00A32F19"/>
    <w:rsid w:val="00A33361"/>
    <w:rsid w:val="00A351FD"/>
    <w:rsid w:val="00A35801"/>
    <w:rsid w:val="00A360E7"/>
    <w:rsid w:val="00A37AC3"/>
    <w:rsid w:val="00A421AA"/>
    <w:rsid w:val="00A476CE"/>
    <w:rsid w:val="00A478E2"/>
    <w:rsid w:val="00A47E2B"/>
    <w:rsid w:val="00A5555D"/>
    <w:rsid w:val="00A5571D"/>
    <w:rsid w:val="00A57B9A"/>
    <w:rsid w:val="00A6048B"/>
    <w:rsid w:val="00A60BAE"/>
    <w:rsid w:val="00A621C8"/>
    <w:rsid w:val="00A623B3"/>
    <w:rsid w:val="00A627EE"/>
    <w:rsid w:val="00A64229"/>
    <w:rsid w:val="00A661C3"/>
    <w:rsid w:val="00A72357"/>
    <w:rsid w:val="00A72B14"/>
    <w:rsid w:val="00A73DBF"/>
    <w:rsid w:val="00A73ECA"/>
    <w:rsid w:val="00A74E42"/>
    <w:rsid w:val="00A76358"/>
    <w:rsid w:val="00A7709D"/>
    <w:rsid w:val="00A77874"/>
    <w:rsid w:val="00A803B5"/>
    <w:rsid w:val="00A81CA4"/>
    <w:rsid w:val="00A872C1"/>
    <w:rsid w:val="00A903AB"/>
    <w:rsid w:val="00AA7C38"/>
    <w:rsid w:val="00AA7D6E"/>
    <w:rsid w:val="00AB480D"/>
    <w:rsid w:val="00AB56E4"/>
    <w:rsid w:val="00AB6CE6"/>
    <w:rsid w:val="00AC0312"/>
    <w:rsid w:val="00AC0AD2"/>
    <w:rsid w:val="00AC2E2B"/>
    <w:rsid w:val="00AC3269"/>
    <w:rsid w:val="00AC4272"/>
    <w:rsid w:val="00AC6C81"/>
    <w:rsid w:val="00AD1AB0"/>
    <w:rsid w:val="00AD21A9"/>
    <w:rsid w:val="00AD599A"/>
    <w:rsid w:val="00AD5C39"/>
    <w:rsid w:val="00AD5F62"/>
    <w:rsid w:val="00AE35B9"/>
    <w:rsid w:val="00AE4587"/>
    <w:rsid w:val="00AE60FD"/>
    <w:rsid w:val="00AE7B4C"/>
    <w:rsid w:val="00AE7F5D"/>
    <w:rsid w:val="00AF037A"/>
    <w:rsid w:val="00AF30CB"/>
    <w:rsid w:val="00AF414B"/>
    <w:rsid w:val="00AF73FE"/>
    <w:rsid w:val="00AF7E7F"/>
    <w:rsid w:val="00B00C4E"/>
    <w:rsid w:val="00B01FB0"/>
    <w:rsid w:val="00B04574"/>
    <w:rsid w:val="00B0489E"/>
    <w:rsid w:val="00B062AB"/>
    <w:rsid w:val="00B0681A"/>
    <w:rsid w:val="00B1356A"/>
    <w:rsid w:val="00B13952"/>
    <w:rsid w:val="00B1424E"/>
    <w:rsid w:val="00B15EB2"/>
    <w:rsid w:val="00B16EA7"/>
    <w:rsid w:val="00B179A6"/>
    <w:rsid w:val="00B20ADD"/>
    <w:rsid w:val="00B225CE"/>
    <w:rsid w:val="00B22B0D"/>
    <w:rsid w:val="00B2302C"/>
    <w:rsid w:val="00B2313F"/>
    <w:rsid w:val="00B23CE7"/>
    <w:rsid w:val="00B251E0"/>
    <w:rsid w:val="00B25A82"/>
    <w:rsid w:val="00B277DB"/>
    <w:rsid w:val="00B31CAC"/>
    <w:rsid w:val="00B333C9"/>
    <w:rsid w:val="00B3521E"/>
    <w:rsid w:val="00B35A04"/>
    <w:rsid w:val="00B374AC"/>
    <w:rsid w:val="00B37574"/>
    <w:rsid w:val="00B37EF0"/>
    <w:rsid w:val="00B423C7"/>
    <w:rsid w:val="00B44A46"/>
    <w:rsid w:val="00B456E1"/>
    <w:rsid w:val="00B45C07"/>
    <w:rsid w:val="00B47D8D"/>
    <w:rsid w:val="00B47F55"/>
    <w:rsid w:val="00B5019D"/>
    <w:rsid w:val="00B51F55"/>
    <w:rsid w:val="00B529BA"/>
    <w:rsid w:val="00B52CF8"/>
    <w:rsid w:val="00B558C7"/>
    <w:rsid w:val="00B55FCF"/>
    <w:rsid w:val="00B563DB"/>
    <w:rsid w:val="00B571E6"/>
    <w:rsid w:val="00B60943"/>
    <w:rsid w:val="00B619DF"/>
    <w:rsid w:val="00B61EF2"/>
    <w:rsid w:val="00B63C9C"/>
    <w:rsid w:val="00B67049"/>
    <w:rsid w:val="00B67E97"/>
    <w:rsid w:val="00B73389"/>
    <w:rsid w:val="00B738C6"/>
    <w:rsid w:val="00B746AB"/>
    <w:rsid w:val="00B746F4"/>
    <w:rsid w:val="00B7591F"/>
    <w:rsid w:val="00B7655D"/>
    <w:rsid w:val="00B77476"/>
    <w:rsid w:val="00B77CE1"/>
    <w:rsid w:val="00B8095B"/>
    <w:rsid w:val="00B824F2"/>
    <w:rsid w:val="00B82DDE"/>
    <w:rsid w:val="00B87855"/>
    <w:rsid w:val="00B90DA2"/>
    <w:rsid w:val="00B91026"/>
    <w:rsid w:val="00BA18BF"/>
    <w:rsid w:val="00BA3F83"/>
    <w:rsid w:val="00BA7C29"/>
    <w:rsid w:val="00BB406B"/>
    <w:rsid w:val="00BB4CAA"/>
    <w:rsid w:val="00BB6408"/>
    <w:rsid w:val="00BC127B"/>
    <w:rsid w:val="00BC2204"/>
    <w:rsid w:val="00BC33BE"/>
    <w:rsid w:val="00BC4729"/>
    <w:rsid w:val="00BC487E"/>
    <w:rsid w:val="00BC52E6"/>
    <w:rsid w:val="00BC719A"/>
    <w:rsid w:val="00BD1A51"/>
    <w:rsid w:val="00BD28DC"/>
    <w:rsid w:val="00BD345D"/>
    <w:rsid w:val="00BD4741"/>
    <w:rsid w:val="00BD7261"/>
    <w:rsid w:val="00BD7E0F"/>
    <w:rsid w:val="00BE1787"/>
    <w:rsid w:val="00BE1802"/>
    <w:rsid w:val="00BE1A8C"/>
    <w:rsid w:val="00BE501D"/>
    <w:rsid w:val="00BE5207"/>
    <w:rsid w:val="00BE6862"/>
    <w:rsid w:val="00BF1A50"/>
    <w:rsid w:val="00BF264F"/>
    <w:rsid w:val="00BF2B31"/>
    <w:rsid w:val="00BF2D10"/>
    <w:rsid w:val="00BF36C7"/>
    <w:rsid w:val="00BF4143"/>
    <w:rsid w:val="00BF5F54"/>
    <w:rsid w:val="00BF6402"/>
    <w:rsid w:val="00BF7079"/>
    <w:rsid w:val="00C00CA5"/>
    <w:rsid w:val="00C00FA9"/>
    <w:rsid w:val="00C01224"/>
    <w:rsid w:val="00C108CB"/>
    <w:rsid w:val="00C12F36"/>
    <w:rsid w:val="00C14CF1"/>
    <w:rsid w:val="00C15A0F"/>
    <w:rsid w:val="00C17D30"/>
    <w:rsid w:val="00C20135"/>
    <w:rsid w:val="00C21189"/>
    <w:rsid w:val="00C21642"/>
    <w:rsid w:val="00C23509"/>
    <w:rsid w:val="00C25BEB"/>
    <w:rsid w:val="00C27318"/>
    <w:rsid w:val="00C27320"/>
    <w:rsid w:val="00C27757"/>
    <w:rsid w:val="00C3019B"/>
    <w:rsid w:val="00C314C4"/>
    <w:rsid w:val="00C3329C"/>
    <w:rsid w:val="00C36A99"/>
    <w:rsid w:val="00C37216"/>
    <w:rsid w:val="00C417C9"/>
    <w:rsid w:val="00C44129"/>
    <w:rsid w:val="00C455CA"/>
    <w:rsid w:val="00C5077B"/>
    <w:rsid w:val="00C50A4F"/>
    <w:rsid w:val="00C50DA3"/>
    <w:rsid w:val="00C5135C"/>
    <w:rsid w:val="00C543DD"/>
    <w:rsid w:val="00C57CCB"/>
    <w:rsid w:val="00C60106"/>
    <w:rsid w:val="00C63052"/>
    <w:rsid w:val="00C65990"/>
    <w:rsid w:val="00C664F4"/>
    <w:rsid w:val="00C6751E"/>
    <w:rsid w:val="00C74E56"/>
    <w:rsid w:val="00C82D38"/>
    <w:rsid w:val="00C83846"/>
    <w:rsid w:val="00C85DCB"/>
    <w:rsid w:val="00C90219"/>
    <w:rsid w:val="00C91C5E"/>
    <w:rsid w:val="00C920C9"/>
    <w:rsid w:val="00C92104"/>
    <w:rsid w:val="00C93E4F"/>
    <w:rsid w:val="00C95E72"/>
    <w:rsid w:val="00C96DB6"/>
    <w:rsid w:val="00C96DE4"/>
    <w:rsid w:val="00C97297"/>
    <w:rsid w:val="00C97C6A"/>
    <w:rsid w:val="00CA02A6"/>
    <w:rsid w:val="00CA23C6"/>
    <w:rsid w:val="00CA29AA"/>
    <w:rsid w:val="00CA37C5"/>
    <w:rsid w:val="00CA46E4"/>
    <w:rsid w:val="00CA649C"/>
    <w:rsid w:val="00CA6EC5"/>
    <w:rsid w:val="00CB5946"/>
    <w:rsid w:val="00CC35B3"/>
    <w:rsid w:val="00CC519E"/>
    <w:rsid w:val="00CC79C3"/>
    <w:rsid w:val="00CD133C"/>
    <w:rsid w:val="00CD2721"/>
    <w:rsid w:val="00CD286B"/>
    <w:rsid w:val="00CD4949"/>
    <w:rsid w:val="00CD5547"/>
    <w:rsid w:val="00CD573A"/>
    <w:rsid w:val="00CD663B"/>
    <w:rsid w:val="00CE5A3E"/>
    <w:rsid w:val="00CE6028"/>
    <w:rsid w:val="00CE64D8"/>
    <w:rsid w:val="00CE79BD"/>
    <w:rsid w:val="00CF0429"/>
    <w:rsid w:val="00CF056A"/>
    <w:rsid w:val="00CF180C"/>
    <w:rsid w:val="00CF371C"/>
    <w:rsid w:val="00CF66DE"/>
    <w:rsid w:val="00CF6D06"/>
    <w:rsid w:val="00D02CD7"/>
    <w:rsid w:val="00D10126"/>
    <w:rsid w:val="00D1099C"/>
    <w:rsid w:val="00D13514"/>
    <w:rsid w:val="00D153FA"/>
    <w:rsid w:val="00D1600C"/>
    <w:rsid w:val="00D16F8F"/>
    <w:rsid w:val="00D17029"/>
    <w:rsid w:val="00D20A0F"/>
    <w:rsid w:val="00D23173"/>
    <w:rsid w:val="00D23AB0"/>
    <w:rsid w:val="00D25EE8"/>
    <w:rsid w:val="00D265C1"/>
    <w:rsid w:val="00D27DFF"/>
    <w:rsid w:val="00D32A0C"/>
    <w:rsid w:val="00D3547B"/>
    <w:rsid w:val="00D35EA0"/>
    <w:rsid w:val="00D361BC"/>
    <w:rsid w:val="00D36A0C"/>
    <w:rsid w:val="00D36CB9"/>
    <w:rsid w:val="00D37090"/>
    <w:rsid w:val="00D373D4"/>
    <w:rsid w:val="00D37CB2"/>
    <w:rsid w:val="00D41E57"/>
    <w:rsid w:val="00D43664"/>
    <w:rsid w:val="00D44278"/>
    <w:rsid w:val="00D51652"/>
    <w:rsid w:val="00D51DF5"/>
    <w:rsid w:val="00D52C9A"/>
    <w:rsid w:val="00D554BE"/>
    <w:rsid w:val="00D555FC"/>
    <w:rsid w:val="00D55AD5"/>
    <w:rsid w:val="00D56778"/>
    <w:rsid w:val="00D61C06"/>
    <w:rsid w:val="00D6417E"/>
    <w:rsid w:val="00D64A45"/>
    <w:rsid w:val="00D66341"/>
    <w:rsid w:val="00D666A6"/>
    <w:rsid w:val="00D711EE"/>
    <w:rsid w:val="00D75227"/>
    <w:rsid w:val="00D75350"/>
    <w:rsid w:val="00D768F3"/>
    <w:rsid w:val="00D7754C"/>
    <w:rsid w:val="00D82341"/>
    <w:rsid w:val="00D82476"/>
    <w:rsid w:val="00D824E0"/>
    <w:rsid w:val="00D82E5C"/>
    <w:rsid w:val="00D8546F"/>
    <w:rsid w:val="00D856C4"/>
    <w:rsid w:val="00D90C3A"/>
    <w:rsid w:val="00D942C7"/>
    <w:rsid w:val="00D95D39"/>
    <w:rsid w:val="00D96546"/>
    <w:rsid w:val="00D96787"/>
    <w:rsid w:val="00D97890"/>
    <w:rsid w:val="00DA050F"/>
    <w:rsid w:val="00DA07BE"/>
    <w:rsid w:val="00DA0E28"/>
    <w:rsid w:val="00DA1B5B"/>
    <w:rsid w:val="00DA1FE7"/>
    <w:rsid w:val="00DA6788"/>
    <w:rsid w:val="00DB115A"/>
    <w:rsid w:val="00DB150C"/>
    <w:rsid w:val="00DB1A8B"/>
    <w:rsid w:val="00DB60E1"/>
    <w:rsid w:val="00DB65F9"/>
    <w:rsid w:val="00DB6CB8"/>
    <w:rsid w:val="00DB7544"/>
    <w:rsid w:val="00DC1567"/>
    <w:rsid w:val="00DC5019"/>
    <w:rsid w:val="00DC501D"/>
    <w:rsid w:val="00DC5F27"/>
    <w:rsid w:val="00DC64D0"/>
    <w:rsid w:val="00DD2F76"/>
    <w:rsid w:val="00DD4AF3"/>
    <w:rsid w:val="00DD4EEE"/>
    <w:rsid w:val="00DD5D81"/>
    <w:rsid w:val="00DD617E"/>
    <w:rsid w:val="00DD767A"/>
    <w:rsid w:val="00DE0600"/>
    <w:rsid w:val="00DE138C"/>
    <w:rsid w:val="00DE13CA"/>
    <w:rsid w:val="00DE1D9A"/>
    <w:rsid w:val="00DE3864"/>
    <w:rsid w:val="00DE5024"/>
    <w:rsid w:val="00DE5B48"/>
    <w:rsid w:val="00DE7091"/>
    <w:rsid w:val="00DE7D7F"/>
    <w:rsid w:val="00DF126D"/>
    <w:rsid w:val="00DF1BB9"/>
    <w:rsid w:val="00DF37D4"/>
    <w:rsid w:val="00E010AA"/>
    <w:rsid w:val="00E02F3B"/>
    <w:rsid w:val="00E04D95"/>
    <w:rsid w:val="00E10CB0"/>
    <w:rsid w:val="00E10D34"/>
    <w:rsid w:val="00E10EBC"/>
    <w:rsid w:val="00E13890"/>
    <w:rsid w:val="00E1499A"/>
    <w:rsid w:val="00E16059"/>
    <w:rsid w:val="00E17A3A"/>
    <w:rsid w:val="00E206F8"/>
    <w:rsid w:val="00E210A5"/>
    <w:rsid w:val="00E22B3D"/>
    <w:rsid w:val="00E3340F"/>
    <w:rsid w:val="00E34279"/>
    <w:rsid w:val="00E35A20"/>
    <w:rsid w:val="00E40DC0"/>
    <w:rsid w:val="00E41675"/>
    <w:rsid w:val="00E41FDE"/>
    <w:rsid w:val="00E42030"/>
    <w:rsid w:val="00E42B18"/>
    <w:rsid w:val="00E44915"/>
    <w:rsid w:val="00E46288"/>
    <w:rsid w:val="00E46E5F"/>
    <w:rsid w:val="00E51C41"/>
    <w:rsid w:val="00E5204E"/>
    <w:rsid w:val="00E52922"/>
    <w:rsid w:val="00E561D4"/>
    <w:rsid w:val="00E577AD"/>
    <w:rsid w:val="00E60315"/>
    <w:rsid w:val="00E60AD8"/>
    <w:rsid w:val="00E61E1F"/>
    <w:rsid w:val="00E62901"/>
    <w:rsid w:val="00E647FA"/>
    <w:rsid w:val="00E66051"/>
    <w:rsid w:val="00E67873"/>
    <w:rsid w:val="00E67DF9"/>
    <w:rsid w:val="00E67F30"/>
    <w:rsid w:val="00E70BFA"/>
    <w:rsid w:val="00E71C35"/>
    <w:rsid w:val="00E726EF"/>
    <w:rsid w:val="00E747CD"/>
    <w:rsid w:val="00E7533A"/>
    <w:rsid w:val="00E76515"/>
    <w:rsid w:val="00E77865"/>
    <w:rsid w:val="00E80974"/>
    <w:rsid w:val="00E80ADF"/>
    <w:rsid w:val="00E80DD0"/>
    <w:rsid w:val="00E82AE9"/>
    <w:rsid w:val="00E837DE"/>
    <w:rsid w:val="00E87C07"/>
    <w:rsid w:val="00E908C4"/>
    <w:rsid w:val="00E953FD"/>
    <w:rsid w:val="00EA05F0"/>
    <w:rsid w:val="00EA5D31"/>
    <w:rsid w:val="00EB1813"/>
    <w:rsid w:val="00EB2754"/>
    <w:rsid w:val="00EB48BB"/>
    <w:rsid w:val="00EB639A"/>
    <w:rsid w:val="00EB6470"/>
    <w:rsid w:val="00EB7A03"/>
    <w:rsid w:val="00EC062A"/>
    <w:rsid w:val="00EC2A30"/>
    <w:rsid w:val="00EC3959"/>
    <w:rsid w:val="00EC3A82"/>
    <w:rsid w:val="00EC4418"/>
    <w:rsid w:val="00EC512D"/>
    <w:rsid w:val="00EC5B61"/>
    <w:rsid w:val="00EC61A3"/>
    <w:rsid w:val="00ED0909"/>
    <w:rsid w:val="00ED0C26"/>
    <w:rsid w:val="00ED1EC8"/>
    <w:rsid w:val="00ED25AA"/>
    <w:rsid w:val="00ED474E"/>
    <w:rsid w:val="00ED5C0D"/>
    <w:rsid w:val="00EE3F83"/>
    <w:rsid w:val="00EE60C1"/>
    <w:rsid w:val="00EE6661"/>
    <w:rsid w:val="00EF0229"/>
    <w:rsid w:val="00EF1595"/>
    <w:rsid w:val="00EF30EF"/>
    <w:rsid w:val="00EF5C7F"/>
    <w:rsid w:val="00EF6D5D"/>
    <w:rsid w:val="00EF7DDF"/>
    <w:rsid w:val="00F00667"/>
    <w:rsid w:val="00F01967"/>
    <w:rsid w:val="00F01E43"/>
    <w:rsid w:val="00F0268E"/>
    <w:rsid w:val="00F0316B"/>
    <w:rsid w:val="00F03EB5"/>
    <w:rsid w:val="00F05431"/>
    <w:rsid w:val="00F0550C"/>
    <w:rsid w:val="00F07B81"/>
    <w:rsid w:val="00F10E82"/>
    <w:rsid w:val="00F1436F"/>
    <w:rsid w:val="00F16980"/>
    <w:rsid w:val="00F17082"/>
    <w:rsid w:val="00F17B2A"/>
    <w:rsid w:val="00F212A9"/>
    <w:rsid w:val="00F22A9C"/>
    <w:rsid w:val="00F23C54"/>
    <w:rsid w:val="00F25689"/>
    <w:rsid w:val="00F25733"/>
    <w:rsid w:val="00F273DD"/>
    <w:rsid w:val="00F273E3"/>
    <w:rsid w:val="00F34897"/>
    <w:rsid w:val="00F34EBF"/>
    <w:rsid w:val="00F36371"/>
    <w:rsid w:val="00F40B24"/>
    <w:rsid w:val="00F413C6"/>
    <w:rsid w:val="00F42A08"/>
    <w:rsid w:val="00F45510"/>
    <w:rsid w:val="00F45B55"/>
    <w:rsid w:val="00F45CBB"/>
    <w:rsid w:val="00F4614E"/>
    <w:rsid w:val="00F478DB"/>
    <w:rsid w:val="00F51D46"/>
    <w:rsid w:val="00F526B2"/>
    <w:rsid w:val="00F53933"/>
    <w:rsid w:val="00F54558"/>
    <w:rsid w:val="00F55043"/>
    <w:rsid w:val="00F566D1"/>
    <w:rsid w:val="00F57E44"/>
    <w:rsid w:val="00F601A4"/>
    <w:rsid w:val="00F61504"/>
    <w:rsid w:val="00F61FB1"/>
    <w:rsid w:val="00F6292A"/>
    <w:rsid w:val="00F644DA"/>
    <w:rsid w:val="00F6523C"/>
    <w:rsid w:val="00F67757"/>
    <w:rsid w:val="00F714AA"/>
    <w:rsid w:val="00F72AAC"/>
    <w:rsid w:val="00F747EB"/>
    <w:rsid w:val="00F763BC"/>
    <w:rsid w:val="00F77FA4"/>
    <w:rsid w:val="00F81DCD"/>
    <w:rsid w:val="00F83480"/>
    <w:rsid w:val="00F8416C"/>
    <w:rsid w:val="00F85DFD"/>
    <w:rsid w:val="00F91B93"/>
    <w:rsid w:val="00FA03C3"/>
    <w:rsid w:val="00FA4D68"/>
    <w:rsid w:val="00FA5326"/>
    <w:rsid w:val="00FA6F5E"/>
    <w:rsid w:val="00FA729B"/>
    <w:rsid w:val="00FA743B"/>
    <w:rsid w:val="00FB1178"/>
    <w:rsid w:val="00FB26AB"/>
    <w:rsid w:val="00FB5C39"/>
    <w:rsid w:val="00FC0345"/>
    <w:rsid w:val="00FC0F96"/>
    <w:rsid w:val="00FC2159"/>
    <w:rsid w:val="00FC67BA"/>
    <w:rsid w:val="00FD45CD"/>
    <w:rsid w:val="00FD5803"/>
    <w:rsid w:val="00FE09D6"/>
    <w:rsid w:val="00FE67FC"/>
    <w:rsid w:val="00FF0672"/>
    <w:rsid w:val="00FF2532"/>
    <w:rsid w:val="00FF3D25"/>
    <w:rsid w:val="00FF3E0B"/>
    <w:rsid w:val="00FF5F71"/>
    <w:rsid w:val="00FF6AC0"/>
    <w:rsid w:val="00FF6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72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7298"/>
    <w:rPr>
      <w:sz w:val="18"/>
      <w:szCs w:val="18"/>
    </w:rPr>
  </w:style>
  <w:style w:type="paragraph" w:styleId="a4">
    <w:name w:val="footer"/>
    <w:basedOn w:val="a"/>
    <w:link w:val="Char0"/>
    <w:uiPriority w:val="99"/>
    <w:unhideWhenUsed/>
    <w:rsid w:val="00927298"/>
    <w:pPr>
      <w:tabs>
        <w:tab w:val="center" w:pos="4153"/>
        <w:tab w:val="right" w:pos="8306"/>
      </w:tabs>
      <w:snapToGrid w:val="0"/>
      <w:jc w:val="left"/>
    </w:pPr>
    <w:rPr>
      <w:sz w:val="18"/>
      <w:szCs w:val="18"/>
    </w:rPr>
  </w:style>
  <w:style w:type="character" w:customStyle="1" w:styleId="Char0">
    <w:name w:val="页脚 Char"/>
    <w:basedOn w:val="a0"/>
    <w:link w:val="a4"/>
    <w:uiPriority w:val="99"/>
    <w:rsid w:val="00927298"/>
    <w:rPr>
      <w:sz w:val="18"/>
      <w:szCs w:val="18"/>
    </w:rPr>
  </w:style>
  <w:style w:type="character" w:styleId="a5">
    <w:name w:val="Strong"/>
    <w:basedOn w:val="a0"/>
    <w:uiPriority w:val="22"/>
    <w:qFormat/>
    <w:rsid w:val="00927298"/>
    <w:rPr>
      <w:b/>
      <w:bCs/>
    </w:rPr>
  </w:style>
  <w:style w:type="paragraph" w:styleId="a6">
    <w:name w:val="Normal (Web)"/>
    <w:basedOn w:val="a"/>
    <w:uiPriority w:val="99"/>
    <w:semiHidden/>
    <w:unhideWhenUsed/>
    <w:rsid w:val="00927298"/>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100499"/>
    <w:pPr>
      <w:ind w:firstLineChars="200" w:firstLine="420"/>
    </w:pPr>
  </w:style>
  <w:style w:type="paragraph" w:styleId="a8">
    <w:name w:val="Plain Text"/>
    <w:aliases w:val=" Char Char Char Char Char Char Char Char,普通文字 Char,纯文本 Char Char,普通文字 Char Char,普通文字,正 文 1,普通文字 Char Char Char Char Char Char,普通文字 Char Char Char Char Char Char Char Char Char,普通文字 Char Char Char Char Char Char Char Char Char Char,普通文字2,普通文"/>
    <w:basedOn w:val="a"/>
    <w:link w:val="Char1"/>
    <w:rsid w:val="00A77874"/>
    <w:rPr>
      <w:rFonts w:ascii="宋体" w:eastAsia="宋体" w:hAnsi="Courier New" w:cs="Times New Roman"/>
      <w:szCs w:val="20"/>
    </w:rPr>
  </w:style>
  <w:style w:type="character" w:customStyle="1" w:styleId="Char1">
    <w:name w:val="纯文本 Char"/>
    <w:aliases w:val=" Char Char Char Char Char Char Char Char Char,普通文字 Char Char1,纯文本 Char Char Char,普通文字 Char Char Char,普通文字 Char1,正 文 1 Char,普通文字 Char Char Char Char Char Char Char,普通文字 Char Char Char Char Char Char Char Char Char Char1,普通文字2 Char,普通文 Char"/>
    <w:basedOn w:val="a0"/>
    <w:link w:val="a8"/>
    <w:rsid w:val="00A77874"/>
    <w:rPr>
      <w:rFonts w:ascii="宋体" w:eastAsia="宋体" w:hAnsi="Courier New" w:cs="Times New Roman"/>
      <w:szCs w:val="20"/>
    </w:rPr>
  </w:style>
  <w:style w:type="paragraph" w:styleId="a9">
    <w:name w:val="Balloon Text"/>
    <w:basedOn w:val="a"/>
    <w:link w:val="Char2"/>
    <w:uiPriority w:val="99"/>
    <w:semiHidden/>
    <w:unhideWhenUsed/>
    <w:rsid w:val="005310D7"/>
    <w:rPr>
      <w:sz w:val="18"/>
      <w:szCs w:val="18"/>
    </w:rPr>
  </w:style>
  <w:style w:type="character" w:customStyle="1" w:styleId="Char2">
    <w:name w:val="批注框文本 Char"/>
    <w:basedOn w:val="a0"/>
    <w:link w:val="a9"/>
    <w:uiPriority w:val="99"/>
    <w:semiHidden/>
    <w:rsid w:val="005310D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72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7298"/>
    <w:rPr>
      <w:sz w:val="18"/>
      <w:szCs w:val="18"/>
    </w:rPr>
  </w:style>
  <w:style w:type="paragraph" w:styleId="a4">
    <w:name w:val="footer"/>
    <w:basedOn w:val="a"/>
    <w:link w:val="Char0"/>
    <w:uiPriority w:val="99"/>
    <w:unhideWhenUsed/>
    <w:rsid w:val="00927298"/>
    <w:pPr>
      <w:tabs>
        <w:tab w:val="center" w:pos="4153"/>
        <w:tab w:val="right" w:pos="8306"/>
      </w:tabs>
      <w:snapToGrid w:val="0"/>
      <w:jc w:val="left"/>
    </w:pPr>
    <w:rPr>
      <w:sz w:val="18"/>
      <w:szCs w:val="18"/>
    </w:rPr>
  </w:style>
  <w:style w:type="character" w:customStyle="1" w:styleId="Char0">
    <w:name w:val="页脚 Char"/>
    <w:basedOn w:val="a0"/>
    <w:link w:val="a4"/>
    <w:uiPriority w:val="99"/>
    <w:rsid w:val="00927298"/>
    <w:rPr>
      <w:sz w:val="18"/>
      <w:szCs w:val="18"/>
    </w:rPr>
  </w:style>
  <w:style w:type="character" w:styleId="a5">
    <w:name w:val="Strong"/>
    <w:basedOn w:val="a0"/>
    <w:uiPriority w:val="22"/>
    <w:qFormat/>
    <w:rsid w:val="00927298"/>
    <w:rPr>
      <w:b/>
      <w:bCs/>
    </w:rPr>
  </w:style>
  <w:style w:type="paragraph" w:styleId="a6">
    <w:name w:val="Normal (Web)"/>
    <w:basedOn w:val="a"/>
    <w:uiPriority w:val="99"/>
    <w:semiHidden/>
    <w:unhideWhenUsed/>
    <w:rsid w:val="00927298"/>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100499"/>
    <w:pPr>
      <w:ind w:firstLineChars="200" w:firstLine="420"/>
    </w:pPr>
  </w:style>
  <w:style w:type="paragraph" w:styleId="a8">
    <w:name w:val="Plain Text"/>
    <w:aliases w:val=" Char Char Char Char Char Char Char Char,普通文字 Char,纯文本 Char Char,普通文字 Char Char,普通文字,正 文 1,普通文字 Char Char Char Char Char Char,普通文字 Char Char Char Char Char Char Char Char Char,普通文字 Char Char Char Char Char Char Char Char Char Char,普通文字2,普通文"/>
    <w:basedOn w:val="a"/>
    <w:link w:val="Char1"/>
    <w:rsid w:val="00A77874"/>
    <w:rPr>
      <w:rFonts w:ascii="宋体" w:eastAsia="宋体" w:hAnsi="Courier New" w:cs="Times New Roman"/>
      <w:szCs w:val="20"/>
    </w:rPr>
  </w:style>
  <w:style w:type="character" w:customStyle="1" w:styleId="Char1">
    <w:name w:val="纯文本 Char"/>
    <w:aliases w:val=" Char Char Char Char Char Char Char Char Char,普通文字 Char Char1,纯文本 Char Char Char,普通文字 Char Char Char,普通文字 Char1,正 文 1 Char,普通文字 Char Char Char Char Char Char Char,普通文字 Char Char Char Char Char Char Char Char Char Char1,普通文字2 Char,普通文 Char"/>
    <w:basedOn w:val="a0"/>
    <w:link w:val="a8"/>
    <w:rsid w:val="00A77874"/>
    <w:rPr>
      <w:rFonts w:ascii="宋体" w:eastAsia="宋体" w:hAnsi="Courier New" w:cs="Times New Roman"/>
      <w:szCs w:val="20"/>
    </w:rPr>
  </w:style>
  <w:style w:type="paragraph" w:styleId="a9">
    <w:name w:val="Balloon Text"/>
    <w:basedOn w:val="a"/>
    <w:link w:val="Char2"/>
    <w:uiPriority w:val="99"/>
    <w:semiHidden/>
    <w:unhideWhenUsed/>
    <w:rsid w:val="005310D7"/>
    <w:rPr>
      <w:sz w:val="18"/>
      <w:szCs w:val="18"/>
    </w:rPr>
  </w:style>
  <w:style w:type="character" w:customStyle="1" w:styleId="Char2">
    <w:name w:val="批注框文本 Char"/>
    <w:basedOn w:val="a0"/>
    <w:link w:val="a9"/>
    <w:uiPriority w:val="99"/>
    <w:semiHidden/>
    <w:rsid w:val="00531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827</Words>
  <Characters>4717</Characters>
  <Application>Microsoft Office Word</Application>
  <DocSecurity>0</DocSecurity>
  <Lines>39</Lines>
  <Paragraphs>11</Paragraphs>
  <ScaleCrop>false</ScaleCrop>
  <Company>微软中国</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2</cp:revision>
  <cp:lastPrinted>2016-10-17T06:47:00Z</cp:lastPrinted>
  <dcterms:created xsi:type="dcterms:W3CDTF">2016-11-10T01:04:00Z</dcterms:created>
  <dcterms:modified xsi:type="dcterms:W3CDTF">2016-11-10T01:04:00Z</dcterms:modified>
</cp:coreProperties>
</file>